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6F1A7F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F003C5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5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6F1A7F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ETKİNLİKLERİ VE UYGULAMA ESASLARI</w:t>
      </w:r>
    </w:p>
    <w:p w:rsidR="003F083F" w:rsidRPr="006F1A7F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8653CA" w:rsidP="003F083F">
      <w:pPr>
        <w:ind w:firstLine="70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F1A7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PPOJE ADI: </w:t>
      </w:r>
      <w:r w:rsidRPr="006F1A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Meslek</w:t>
      </w:r>
      <w:r w:rsidR="003F083F" w:rsidRPr="006F1A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Lisesi Öğrencileri Ailelerimizle Buluşuyor </w:t>
      </w: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proofErr w:type="gramStart"/>
      <w:r w:rsidRPr="006F1A7F">
        <w:rPr>
          <w:b/>
        </w:rPr>
        <w:t>AMAÇ :</w:t>
      </w:r>
      <w:r w:rsidR="008653CA" w:rsidRPr="006F1A7F">
        <w:rPr>
          <w:b/>
        </w:rPr>
        <w:t xml:space="preserve"> </w:t>
      </w:r>
      <w:r w:rsidR="00C05D83">
        <w:rPr>
          <w:b/>
        </w:rPr>
        <w:t xml:space="preserve"> </w:t>
      </w:r>
      <w:r w:rsidRPr="006F1A7F">
        <w:rPr>
          <w:rFonts w:eastAsiaTheme="minorEastAsia"/>
          <w:bCs/>
          <w:color w:val="000000" w:themeColor="text1"/>
          <w:kern w:val="24"/>
        </w:rPr>
        <w:t>Genel</w:t>
      </w:r>
      <w:proofErr w:type="gramEnd"/>
      <w:r w:rsidRPr="006F1A7F">
        <w:rPr>
          <w:rFonts w:eastAsiaTheme="minorEastAsia"/>
          <w:bCs/>
          <w:color w:val="000000" w:themeColor="text1"/>
          <w:kern w:val="24"/>
        </w:rPr>
        <w:t xml:space="preserve"> Müdürlüğümüze bağlı okul ve kurumla</w:t>
      </w:r>
      <w:r w:rsidR="00C05D83">
        <w:rPr>
          <w:rFonts w:eastAsiaTheme="minorEastAsia"/>
          <w:bCs/>
          <w:color w:val="000000" w:themeColor="text1"/>
          <w:kern w:val="24"/>
        </w:rPr>
        <w:t>rda öğrenim gören öğre</w:t>
      </w:r>
      <w:r w:rsidR="00BE2F1A">
        <w:rPr>
          <w:rFonts w:eastAsiaTheme="minorEastAsia"/>
          <w:bCs/>
          <w:color w:val="000000" w:themeColor="text1"/>
          <w:kern w:val="24"/>
        </w:rPr>
        <w:t>n</w:t>
      </w:r>
      <w:r w:rsidR="00C05D83">
        <w:rPr>
          <w:rFonts w:eastAsiaTheme="minorEastAsia"/>
          <w:bCs/>
          <w:color w:val="000000" w:themeColor="text1"/>
          <w:kern w:val="24"/>
        </w:rPr>
        <w:t xml:space="preserve">ciler; </w:t>
      </w:r>
      <w:r w:rsidRPr="006F1A7F">
        <w:rPr>
          <w:rFonts w:eastAsiaTheme="minorEastAsia"/>
          <w:bCs/>
          <w:color w:val="000000" w:themeColor="text1"/>
          <w:kern w:val="24"/>
        </w:rPr>
        <w:t xml:space="preserve">öğretmenleriyle birlikte, </w:t>
      </w:r>
      <w:r w:rsidR="00C05D83" w:rsidRPr="00BE2F1A">
        <w:rPr>
          <w:rFonts w:eastAsiaTheme="minorEastAsia"/>
          <w:bCs/>
          <w:kern w:val="24"/>
        </w:rPr>
        <w:t>öncelikle</w:t>
      </w:r>
      <w:r w:rsidR="00C05D83">
        <w:rPr>
          <w:rFonts w:eastAsiaTheme="minorEastAsia"/>
          <w:bCs/>
          <w:color w:val="000000" w:themeColor="text1"/>
          <w:kern w:val="24"/>
        </w:rPr>
        <w:t xml:space="preserve"> </w:t>
      </w:r>
      <w:r w:rsidR="00C05D83">
        <w:t>okulun bulunduğu mahalle</w:t>
      </w:r>
      <w:r w:rsidR="00A74C66">
        <w:t xml:space="preserve"> </w:t>
      </w:r>
      <w:r w:rsidR="00A74C66" w:rsidRPr="00BE2F1A">
        <w:t xml:space="preserve">olmak üzere </w:t>
      </w:r>
      <w:r w:rsidR="00C05D83">
        <w:t xml:space="preserve"> sırasıyla ilçede veya il</w:t>
      </w:r>
      <w:r w:rsidRPr="006F1A7F">
        <w:t>de tespit edilen belirli sayıdaki ihtiyaç sahibi yok</w:t>
      </w:r>
      <w:r w:rsidR="00A1377B">
        <w:t>sul muhtaç  durumdaki kişilerin</w:t>
      </w:r>
      <w:r w:rsidRPr="006F1A7F">
        <w:t xml:space="preserve"> evlerinde bulunan kullanılamaz veya eskimiş dur</w:t>
      </w:r>
      <w:r w:rsidR="00A1377B">
        <w:t>umdaki eşyaların</w:t>
      </w:r>
      <w:r w:rsidRPr="006F1A7F">
        <w:t xml:space="preserve"> tamir ya da değişim gerektiren küçük onarımlarının, hayatlarını  kolaylaştırıcı bilgilendirme </w:t>
      </w:r>
      <w:r w:rsidR="00A74C66" w:rsidRPr="00BE2F1A">
        <w:t>ve</w:t>
      </w:r>
      <w:r w:rsidRPr="00A74C66">
        <w:rPr>
          <w:color w:val="FF0000"/>
        </w:rPr>
        <w:t xml:space="preserve"> </w:t>
      </w:r>
      <w:r w:rsidRPr="006F1A7F">
        <w:t xml:space="preserve">yardımların, </w:t>
      </w:r>
      <w:r w:rsidRPr="00A74C66">
        <w:t xml:space="preserve">onları </w:t>
      </w:r>
      <w:r w:rsidRPr="006F1A7F">
        <w:t xml:space="preserve">mutlu edecek maddi </w:t>
      </w:r>
      <w:r w:rsidR="00A74C66">
        <w:t>ve</w:t>
      </w:r>
      <w:r w:rsidRPr="006F1A7F">
        <w:t xml:space="preserve"> manevi dokunuşların</w:t>
      </w:r>
      <w:r w:rsidRPr="006F1A7F">
        <w:rPr>
          <w:rFonts w:eastAsiaTheme="minorEastAsia"/>
          <w:bCs/>
          <w:color w:val="000000" w:themeColor="text1"/>
          <w:kern w:val="24"/>
        </w:rPr>
        <w:t xml:space="preserve"> toplum hizmeti kapsamında belirli bir plan ve proje dahilinde yerel imkanlarla yapılmasıdır. </w:t>
      </w:r>
    </w:p>
    <w:p w:rsidR="003F083F" w:rsidRPr="006F1A7F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Default="003F083F" w:rsidP="003F083F">
      <w:pPr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KAPSAM:</w:t>
      </w:r>
      <w:r w:rsidRPr="006F1A7F">
        <w:rPr>
          <w:rFonts w:ascii="Times New Roman" w:hAnsi="Times New Roman" w:cs="Times New Roman"/>
          <w:sz w:val="24"/>
          <w:szCs w:val="24"/>
        </w:rPr>
        <w:t xml:space="preserve"> 201</w:t>
      </w:r>
      <w:r w:rsidR="00596D3F" w:rsidRPr="00692CE8">
        <w:rPr>
          <w:rFonts w:ascii="Times New Roman" w:hAnsi="Times New Roman" w:cs="Times New Roman"/>
          <w:sz w:val="24"/>
          <w:szCs w:val="24"/>
        </w:rPr>
        <w:t>9</w:t>
      </w:r>
      <w:r w:rsidRPr="006F1A7F">
        <w:rPr>
          <w:rFonts w:ascii="Times New Roman" w:hAnsi="Times New Roman" w:cs="Times New Roman"/>
          <w:sz w:val="24"/>
          <w:szCs w:val="24"/>
        </w:rPr>
        <w:t>-20</w:t>
      </w:r>
      <w:r w:rsidR="00596D3F" w:rsidRPr="00692CE8">
        <w:rPr>
          <w:rFonts w:ascii="Times New Roman" w:hAnsi="Times New Roman" w:cs="Times New Roman"/>
          <w:sz w:val="24"/>
          <w:szCs w:val="24"/>
        </w:rPr>
        <w:t>20</w:t>
      </w:r>
      <w:r w:rsidRPr="006F1A7F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6F1A7F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6F1A7F">
        <w:rPr>
          <w:rFonts w:ascii="Times New Roman" w:hAnsi="Times New Roman" w:cs="Times New Roman"/>
          <w:sz w:val="24"/>
          <w:szCs w:val="24"/>
        </w:rPr>
        <w:t xml:space="preserve"> Genel Müdürlüğümüze bağlı okullarda öğrenim gören 10. 11. ve 12. sınıf öğrencilerini kapsamaktadır.</w:t>
      </w:r>
      <w:r w:rsidR="00C053A2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596D3F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596D3F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F1A7F">
        <w:rPr>
          <w:b/>
        </w:rPr>
        <w:t xml:space="preserve">DAYANAK: </w:t>
      </w:r>
    </w:p>
    <w:p w:rsidR="00A1377B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596D3F" w:rsidRPr="00F5441D" w:rsidRDefault="00596D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t>Millî Eğitim Bakanlığı</w:t>
      </w:r>
      <w:r w:rsidRPr="00F5441D">
        <w:rPr>
          <w:b/>
        </w:rPr>
        <w:t xml:space="preserve"> </w:t>
      </w:r>
      <w:r w:rsidRPr="00F5441D">
        <w:t>Ortaöğretim Kurumları Yönetmeliği</w:t>
      </w:r>
      <w:r w:rsidRPr="00F5441D">
        <w:rPr>
          <w:b/>
        </w:rPr>
        <w:t xml:space="preserve"> </w:t>
      </w:r>
    </w:p>
    <w:p w:rsidR="003F083F" w:rsidRPr="00F5441D" w:rsidRDefault="003F08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t>Millî Eğitim Bakanlığı Eğitim Kurumları Sosyal Etkinlikler Yönetmeliğine dayanılarak hazırlanmıştır.</w:t>
      </w:r>
      <w:r w:rsidRPr="00F5441D">
        <w:rPr>
          <w:rFonts w:eastAsiaTheme="minorEastAsia"/>
          <w:kern w:val="24"/>
        </w:rPr>
        <w:t xml:space="preserve">  </w:t>
      </w:r>
    </w:p>
    <w:p w:rsidR="00596D3F" w:rsidRPr="00F5441D" w:rsidRDefault="00596D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rPr>
          <w:rFonts w:eastAsiaTheme="minorEastAsia"/>
          <w:kern w:val="24"/>
        </w:rPr>
        <w:t>6331 sayılı İş Sağlığı ve Güvenliği Kanunu</w:t>
      </w:r>
    </w:p>
    <w:p w:rsidR="003F083F" w:rsidRPr="00F5441D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596D3F">
        <w:rPr>
          <w:rFonts w:ascii="Times New Roman" w:hAnsi="Times New Roman" w:cs="Times New Roman"/>
          <w:bCs/>
          <w:sz w:val="24"/>
          <w:szCs w:val="24"/>
        </w:rPr>
        <w:t>öğrencilerin;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Sahip oldukları millî, manevî, ahlaki, insanî ve kültürel değerleri geliştirmelerini,</w:t>
      </w:r>
    </w:p>
    <w:p w:rsidR="003F083F" w:rsidRPr="006F1A7F" w:rsidRDefault="00CE5CD3" w:rsidP="003F083F">
      <w:pPr>
        <w:pStyle w:val="NormalWeb"/>
        <w:numPr>
          <w:ilvl w:val="0"/>
          <w:numId w:val="19"/>
        </w:numPr>
      </w:pPr>
      <w:r w:rsidRPr="00F5441D">
        <w:t xml:space="preserve">İhtiyaç sahibine yardım etme, </w:t>
      </w:r>
      <w:r>
        <w:t>y</w:t>
      </w:r>
      <w:r w:rsidR="003F083F" w:rsidRPr="006F1A7F">
        <w:t>ardımlaşma</w:t>
      </w:r>
      <w:r w:rsidR="00F5441D">
        <w:t xml:space="preserve"> </w:t>
      </w:r>
      <w:r w:rsidR="003F083F" w:rsidRPr="006F1A7F">
        <w:t xml:space="preserve">kardeşlik, merhamet, vicdan, birlik ve beraberlik duygularının güçlendirilmesi,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Hoşgörü, saygı</w:t>
      </w:r>
      <w:r w:rsidR="00A1377B">
        <w:t xml:space="preserve"> </w:t>
      </w:r>
      <w:r w:rsidRPr="006F1A7F">
        <w:t>sevgi, mesle</w:t>
      </w:r>
      <w:r w:rsidR="00CE5CD3">
        <w:t xml:space="preserve">k </w:t>
      </w:r>
      <w:r w:rsidRPr="006F1A7F">
        <w:t xml:space="preserve">ve sanata duyarlı tutum ve </w:t>
      </w:r>
      <w:r w:rsidRPr="00A1377B">
        <w:t>davranış</w:t>
      </w:r>
      <w:r w:rsidR="00A1377B">
        <w:t xml:space="preserve"> </w:t>
      </w:r>
      <w:r w:rsidRPr="00A1377B">
        <w:t>sahi</w:t>
      </w:r>
      <w:r w:rsidR="00CE5CD3" w:rsidRPr="00A1377B">
        <w:t>bi</w:t>
      </w:r>
      <w:r w:rsidRPr="00A1377B">
        <w:t xml:space="preserve">, </w:t>
      </w:r>
      <w:r w:rsidRPr="006F1A7F">
        <w:t xml:space="preserve">başarılı bireyler olarak yetişmeleri,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Toplumda kalıcı gönül köprüleri kurmaları,</w:t>
      </w:r>
      <w:r w:rsidRPr="006F1A7F">
        <w:tab/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Sosyal beceriler</w:t>
      </w:r>
      <w:r w:rsidR="00F5441D">
        <w:t xml:space="preserve">i </w:t>
      </w:r>
      <w:r w:rsidRPr="006F1A7F">
        <w:t>ve kendilerine olan güven</w:t>
      </w:r>
      <w:r w:rsidR="00CE5CD3">
        <w:t xml:space="preserve"> duygusunun</w:t>
      </w:r>
      <w:r w:rsidRPr="006F1A7F">
        <w:t xml:space="preserve"> </w:t>
      </w:r>
      <w:r w:rsidRPr="00F5441D">
        <w:t>geliş</w:t>
      </w:r>
      <w:r w:rsidR="00CE5CD3" w:rsidRPr="00F5441D">
        <w:t>mesi</w:t>
      </w:r>
      <w:r w:rsidRPr="00F5441D">
        <w:t>,</w:t>
      </w:r>
      <w:r w:rsidRPr="00F5441D">
        <w:rPr>
          <w:b/>
          <w:bCs/>
        </w:rPr>
        <w:t xml:space="preserve">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Sosyal ve kültürel alanda okulunu temsil etme bilinci kazan</w:t>
      </w:r>
      <w:r w:rsidR="00A1377B">
        <w:t>maları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Ders dışı zamanlarını verimli geçirmelerinin sağlanması,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Okula olan aidiyet duygularının güçlendirilmesi,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 xml:space="preserve">Gerçek hayatta iş başı </w:t>
      </w:r>
      <w:r w:rsidR="00A1377B">
        <w:t>eğitimleri ile mesleki becerilerinin</w:t>
      </w:r>
      <w:r w:rsidRPr="006F1A7F">
        <w:t xml:space="preserve"> geliştirilmesi</w:t>
      </w:r>
    </w:p>
    <w:p w:rsidR="003F083F" w:rsidRPr="006F1A7F" w:rsidRDefault="00AB65F9" w:rsidP="003F083F">
      <w:pPr>
        <w:pStyle w:val="NormalWeb"/>
        <w:ind w:left="1428" w:hanging="719"/>
      </w:pPr>
      <w:r w:rsidRPr="006F1A7F">
        <w:rPr>
          <w:b/>
        </w:rPr>
        <w:t>İhtiyaç sahibi y</w:t>
      </w:r>
      <w:r w:rsidR="003F083F" w:rsidRPr="006F1A7F">
        <w:rPr>
          <w:b/>
        </w:rPr>
        <w:t>oksul veya muhtaç kişilerin</w:t>
      </w:r>
      <w:r w:rsidR="003F083F" w:rsidRPr="006F1A7F">
        <w:t xml:space="preserve">;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rPr>
          <w:bCs/>
        </w:rPr>
        <w:t>İncitilmeden</w:t>
      </w:r>
      <w:r w:rsidRPr="006F1A7F">
        <w:t xml:space="preserve">, </w:t>
      </w:r>
      <w:r w:rsidRPr="006F1A7F">
        <w:rPr>
          <w:bCs/>
        </w:rPr>
        <w:t>kalplerini kırmadan</w:t>
      </w:r>
      <w:r w:rsidRPr="006F1A7F">
        <w:t xml:space="preserve"> yardım edilmesi, </w:t>
      </w:r>
    </w:p>
    <w:p w:rsidR="003F083F" w:rsidRDefault="003F083F" w:rsidP="003F083F">
      <w:pPr>
        <w:pStyle w:val="NormalWeb"/>
        <w:numPr>
          <w:ilvl w:val="0"/>
          <w:numId w:val="19"/>
        </w:numPr>
      </w:pPr>
      <w:r w:rsidRPr="006F1A7F">
        <w:t>Hayata tutunmalarına katkıda bulunulması</w:t>
      </w:r>
    </w:p>
    <w:p w:rsidR="00297416" w:rsidRDefault="00297416" w:rsidP="003F083F">
      <w:pPr>
        <w:pStyle w:val="NormalWeb"/>
        <w:ind w:left="1068" w:hanging="359"/>
        <w:rPr>
          <w:b/>
          <w:bCs/>
        </w:rPr>
      </w:pPr>
    </w:p>
    <w:p w:rsidR="00A1377B" w:rsidRDefault="00A1377B" w:rsidP="003F083F">
      <w:pPr>
        <w:pStyle w:val="NormalWeb"/>
        <w:ind w:left="1068" w:hanging="359"/>
        <w:rPr>
          <w:b/>
          <w:bCs/>
        </w:rPr>
      </w:pPr>
    </w:p>
    <w:p w:rsidR="003F083F" w:rsidRPr="006F1A7F" w:rsidRDefault="003F083F" w:rsidP="003F083F">
      <w:pPr>
        <w:pStyle w:val="NormalWeb"/>
        <w:ind w:left="1068" w:hanging="359"/>
        <w:rPr>
          <w:b/>
          <w:bCs/>
        </w:rPr>
      </w:pPr>
      <w:r w:rsidRPr="006F1A7F">
        <w:rPr>
          <w:b/>
          <w:bCs/>
        </w:rPr>
        <w:lastRenderedPageBreak/>
        <w:t xml:space="preserve">Toplumda;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Yardımlaşma, kardeşlik, merhamet, vicdan, birlik ve beraberlik duygularının geliştirilmesi suretiyle toplumsal duyarlılığın artırılması,</w:t>
      </w:r>
    </w:p>
    <w:p w:rsidR="003F083F" w:rsidRPr="006F1A7F" w:rsidRDefault="00AB65F9" w:rsidP="003F083F">
      <w:pPr>
        <w:pStyle w:val="NormalWeb"/>
        <w:numPr>
          <w:ilvl w:val="0"/>
          <w:numId w:val="19"/>
        </w:numPr>
      </w:pPr>
      <w:r w:rsidRPr="006F1A7F">
        <w:t>Mesleki ve teknik A</w:t>
      </w:r>
      <w:r w:rsidR="003F083F" w:rsidRPr="006F1A7F">
        <w:t xml:space="preserve">nadolu liselerinin </w:t>
      </w:r>
      <w:r w:rsidR="003F083F" w:rsidRPr="006F1A7F">
        <w:rPr>
          <w:bCs/>
        </w:rPr>
        <w:t>tanıtılması</w:t>
      </w:r>
      <w:r w:rsidR="003F083F" w:rsidRPr="006F1A7F">
        <w:t xml:space="preserve">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 xml:space="preserve">Öğrenci ve öğretmenlerimizin </w:t>
      </w:r>
      <w:r w:rsidRPr="006F1A7F">
        <w:rPr>
          <w:bCs/>
        </w:rPr>
        <w:t>toplumla bütünleştirilmesi</w:t>
      </w:r>
    </w:p>
    <w:p w:rsidR="003F083F" w:rsidRPr="006F1A7F" w:rsidRDefault="003F083F" w:rsidP="003F083F">
      <w:pPr>
        <w:pStyle w:val="NormalWeb"/>
        <w:ind w:left="1428" w:hanging="719"/>
      </w:pPr>
      <w:proofErr w:type="gramStart"/>
      <w:r w:rsidRPr="006F1A7F">
        <w:t>hedeflenmektedir</w:t>
      </w:r>
      <w:proofErr w:type="gramEnd"/>
      <w:r w:rsidRPr="006F1A7F">
        <w:t>.</w:t>
      </w: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426"/>
        <w:jc w:val="both"/>
      </w:pPr>
      <w:r w:rsidRPr="006F1A7F">
        <w:rPr>
          <w:rFonts w:eastAsiaTheme="minorEastAsia"/>
          <w:bCs/>
          <w:color w:val="000000" w:themeColor="text1"/>
          <w:kern w:val="24"/>
        </w:rPr>
        <w:t xml:space="preserve">Ayrıca </w:t>
      </w:r>
      <w:r w:rsidRPr="006F1A7F">
        <w:rPr>
          <w:rFonts w:eastAsiaTheme="minorEastAsia"/>
          <w:bCs/>
          <w:kern w:val="24"/>
        </w:rPr>
        <w:t>öğrencilerin zamanlarını verimli geçirerek istenmeyen ortamlarda bulunmalarının veya yanlış arkadaşlıklar kurmalarının önlenmesi suretiyle uyuşturucu ve diğer zararlı maddeleri kullanmalarının engellenmesi, şiddete</w:t>
      </w:r>
      <w:r w:rsidRPr="006F1A7F">
        <w:rPr>
          <w:rFonts w:eastAsiaTheme="minorEastAsia"/>
          <w:b/>
          <w:bCs/>
          <w:kern w:val="24"/>
        </w:rPr>
        <w:t xml:space="preserve"> </w:t>
      </w:r>
      <w:r w:rsidRPr="006F1A7F">
        <w:rPr>
          <w:rFonts w:eastAsiaTheme="minorEastAsia"/>
          <w:bCs/>
          <w:kern w:val="24"/>
        </w:rPr>
        <w:t>eğili</w:t>
      </w:r>
      <w:r w:rsidRPr="006F1A7F">
        <w:rPr>
          <w:rFonts w:eastAsiaTheme="minorEastAsia"/>
          <w:kern w:val="24"/>
        </w:rPr>
        <w:t xml:space="preserve">m duyanların kontrol altına alınmasının sağlanması, </w:t>
      </w:r>
      <w:r w:rsidRPr="006F1A7F">
        <w:rPr>
          <w:rFonts w:eastAsiaTheme="minorEastAsia"/>
          <w:bCs/>
          <w:kern w:val="24"/>
        </w:rPr>
        <w:t>okula olan aidiyetin</w:t>
      </w:r>
      <w:r w:rsidRPr="006F1A7F">
        <w:rPr>
          <w:rFonts w:eastAsiaTheme="minorEastAsia"/>
          <w:kern w:val="24"/>
        </w:rPr>
        <w:t xml:space="preserve">, </w:t>
      </w:r>
      <w:r w:rsidRPr="006F1A7F">
        <w:rPr>
          <w:rFonts w:eastAsiaTheme="minorEastAsia"/>
          <w:bCs/>
          <w:kern w:val="24"/>
        </w:rPr>
        <w:t>akademik ve sosyal başarılarının artırılması, okul devamsızlıklarının azaltılması ile</w:t>
      </w:r>
      <w:r w:rsidRPr="006F1A7F">
        <w:rPr>
          <w:rFonts w:eastAsiaTheme="minorEastAsia"/>
          <w:kern w:val="24"/>
        </w:rPr>
        <w:t xml:space="preserve"> öğrencilerde</w:t>
      </w:r>
      <w:r w:rsidRPr="006F1A7F">
        <w:t xml:space="preserve"> </w:t>
      </w:r>
      <w:r w:rsidRPr="006F1A7F">
        <w:rPr>
          <w:rFonts w:eastAsiaTheme="minorEastAsia"/>
          <w:bCs/>
          <w:kern w:val="24"/>
        </w:rPr>
        <w:t xml:space="preserve">yeni ilgi alanları </w:t>
      </w:r>
      <w:r w:rsidRPr="006F1A7F">
        <w:rPr>
          <w:rFonts w:eastAsiaTheme="minorEastAsia"/>
          <w:kern w:val="24"/>
        </w:rPr>
        <w:t>oluşturulması</w:t>
      </w:r>
      <w:r w:rsidRPr="006F1A7F">
        <w:t xml:space="preserve"> </w:t>
      </w:r>
      <w:r w:rsidRPr="006F1A7F">
        <w:rPr>
          <w:rFonts w:eastAsiaTheme="minorEastAsia"/>
          <w:bCs/>
          <w:kern w:val="24"/>
        </w:rPr>
        <w:t xml:space="preserve">hedeflenmiştir. </w:t>
      </w:r>
    </w:p>
    <w:p w:rsidR="007B73B8" w:rsidRPr="006F1A7F" w:rsidRDefault="007B73B8" w:rsidP="007B73B8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491ACD" w:rsidRPr="006F1A7F" w:rsidRDefault="00491ACD" w:rsidP="007B73B8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B27C10" w:rsidRPr="006F1A7F" w:rsidRDefault="004421D1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OKUL VE KURUMLARDA</w:t>
      </w:r>
      <w:r w:rsidR="00A91252" w:rsidRPr="006F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6F1A7F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6F1A7F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6F1A7F" w:rsidRDefault="00096F44" w:rsidP="00DB3ED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6F1A7F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6F1A7F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6F1A7F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6F1A7F">
        <w:rPr>
          <w:rFonts w:ascii="Times New Roman" w:hAnsi="Times New Roman" w:cs="Times New Roman"/>
          <w:sz w:val="24"/>
          <w:szCs w:val="24"/>
        </w:rPr>
        <w:t>Kurulu</w:t>
      </w:r>
      <w:r w:rsidRPr="006F1A7F">
        <w:rPr>
          <w:rFonts w:ascii="Times New Roman" w:hAnsi="Times New Roman" w:cs="Times New Roman"/>
          <w:sz w:val="24"/>
          <w:szCs w:val="24"/>
        </w:rPr>
        <w:t xml:space="preserve"> toplana</w:t>
      </w:r>
      <w:r w:rsidR="005F1391" w:rsidRPr="00F5441D">
        <w:rPr>
          <w:rFonts w:ascii="Times New Roman" w:hAnsi="Times New Roman" w:cs="Times New Roman"/>
          <w:sz w:val="24"/>
          <w:szCs w:val="24"/>
        </w:rPr>
        <w:t>rak</w:t>
      </w:r>
      <w:r w:rsidR="00451C11" w:rsidRPr="006F1A7F">
        <w:rPr>
          <w:rFonts w:ascii="Times New Roman" w:hAnsi="Times New Roman" w:cs="Times New Roman"/>
          <w:sz w:val="24"/>
          <w:szCs w:val="24"/>
        </w:rPr>
        <w:t>, proje hakkında bilgilendirme yapılacak</w:t>
      </w:r>
      <w:r w:rsidRPr="006F1A7F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6F1A7F">
        <w:rPr>
          <w:rFonts w:ascii="Times New Roman" w:hAnsi="Times New Roman" w:cs="Times New Roman"/>
          <w:sz w:val="24"/>
          <w:szCs w:val="24"/>
        </w:rPr>
        <w:t xml:space="preserve">Sosyal Etkinlikler Kuruluna bağlı </w:t>
      </w:r>
      <w:r w:rsidRPr="006F1A7F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A85931" w:rsidRPr="006F1A7F">
        <w:rPr>
          <w:rFonts w:ascii="Times New Roman" w:hAnsi="Times New Roman" w:cs="Times New Roman"/>
          <w:sz w:val="24"/>
          <w:szCs w:val="24"/>
        </w:rPr>
        <w:t>oluşturulacaktır.</w:t>
      </w:r>
      <w:r w:rsidR="002669AE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6F1A7F" w:rsidRDefault="005E4B96" w:rsidP="005E4B96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6F1A7F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 iş ve işlemleri belirleyecektir. İhtiyaç sahibi kişilerin belirlenmesinde mahalle muhtarlarıyla da işbirliği yapılabilecektir.</w:t>
      </w:r>
    </w:p>
    <w:p w:rsidR="00E56001" w:rsidRPr="006F1A7F" w:rsidRDefault="00E56001" w:rsidP="00E56001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ekibi, proje etkinliklerinin, öğrenci kulüplerine dağılımını yaparak yapılabilecek etkinliklerin hangilerinin eğitim kurumu içinde ya da eğitim kurumu dışında gerçekleştirileceğine yönelik planlamayı yaparak çalışmayı projelendirecek ve proje takvimi oluşturacaktır.</w:t>
      </w:r>
    </w:p>
    <w:p w:rsidR="00A807F9" w:rsidRPr="006F1A7F" w:rsidRDefault="00592A42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Projede görev alacak öğretmen ve öğrenci listeleri, veliler, işbirliğine gidilen sivil toplum kuruluşları</w:t>
      </w:r>
      <w:r w:rsidR="00B157A2" w:rsidRPr="006F1A7F">
        <w:rPr>
          <w:rFonts w:ascii="Times New Roman" w:hAnsi="Times New Roman" w:cs="Times New Roman"/>
          <w:sz w:val="24"/>
          <w:szCs w:val="24"/>
        </w:rPr>
        <w:t xml:space="preserve">, </w:t>
      </w:r>
      <w:r w:rsidR="00F10D84" w:rsidRPr="006F1A7F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6F1A7F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Pr="006F1A7F">
        <w:rPr>
          <w:rFonts w:ascii="Times New Roman" w:hAnsi="Times New Roman" w:cs="Times New Roman"/>
          <w:sz w:val="24"/>
          <w:szCs w:val="24"/>
        </w:rPr>
        <w:t xml:space="preserve"> proje ile birlikte </w:t>
      </w:r>
      <w:r w:rsidR="00572051" w:rsidRPr="006F1A7F">
        <w:rPr>
          <w:rFonts w:ascii="Times New Roman" w:hAnsi="Times New Roman" w:cs="Times New Roman"/>
          <w:sz w:val="24"/>
          <w:szCs w:val="24"/>
        </w:rPr>
        <w:t>okul müdürlüğünün onayını aldıktan sonra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6F1A7F">
        <w:rPr>
          <w:rFonts w:ascii="Times New Roman" w:hAnsi="Times New Roman" w:cs="Times New Roman"/>
          <w:sz w:val="24"/>
          <w:szCs w:val="24"/>
        </w:rPr>
        <w:t>il/</w:t>
      </w:r>
      <w:r w:rsidR="00A807F9" w:rsidRPr="006F1A7F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sunul</w:t>
      </w:r>
      <w:r w:rsidR="00A807F9" w:rsidRPr="006F1A7F">
        <w:rPr>
          <w:rFonts w:ascii="Times New Roman" w:hAnsi="Times New Roman" w:cs="Times New Roman"/>
          <w:sz w:val="24"/>
          <w:szCs w:val="24"/>
        </w:rPr>
        <w:t>acaktır.</w:t>
      </w:r>
    </w:p>
    <w:p w:rsidR="004E70A4" w:rsidRPr="006F1A7F" w:rsidRDefault="004E70A4" w:rsidP="004E70A4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Projeye katılacak olan öğrenci ve öğretmenlerin çalışma alanına geliş ve okula dönüşlerinin, Millî Eğitim Bakanlığı Eğitim Kurumları Sosyal Etkinlikler Yönetmeliği hükümlerine göre yapılması sağlanacaktır. </w:t>
      </w:r>
    </w:p>
    <w:p w:rsidR="00945A11" w:rsidRPr="006F1A7F" w:rsidRDefault="00945A11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</w:t>
      </w:r>
      <w:r w:rsidR="007D6681" w:rsidRPr="006F1A7F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6F1A7F">
        <w:rPr>
          <w:rFonts w:ascii="Times New Roman" w:hAnsi="Times New Roman" w:cs="Times New Roman"/>
          <w:sz w:val="24"/>
          <w:szCs w:val="24"/>
        </w:rPr>
        <w:t>izinleri alınacaktır.</w:t>
      </w:r>
    </w:p>
    <w:p w:rsidR="00F87433" w:rsidRPr="006F1A7F" w:rsidRDefault="00F87433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061436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061436">
        <w:rPr>
          <w:rFonts w:ascii="Times New Roman" w:hAnsi="Times New Roman" w:cs="Times New Roman"/>
          <w:b/>
          <w:sz w:val="24"/>
          <w:szCs w:val="24"/>
        </w:rPr>
        <w:t>ki</w:t>
      </w:r>
      <w:r w:rsidRPr="006F1A7F">
        <w:rPr>
          <w:rFonts w:ascii="Times New Roman" w:hAnsi="Times New Roman" w:cs="Times New Roman"/>
          <w:sz w:val="24"/>
          <w:szCs w:val="24"/>
        </w:rPr>
        <w:t xml:space="preserve">, </w:t>
      </w:r>
      <w:r w:rsidRPr="00061436">
        <w:rPr>
          <w:rFonts w:ascii="Times New Roman" w:hAnsi="Times New Roman" w:cs="Times New Roman"/>
          <w:b/>
          <w:sz w:val="24"/>
          <w:szCs w:val="24"/>
        </w:rPr>
        <w:t>yapılırken</w:t>
      </w:r>
      <w:r w:rsidRPr="006F1A7F">
        <w:rPr>
          <w:rFonts w:ascii="Times New Roman" w:hAnsi="Times New Roman" w:cs="Times New Roman"/>
          <w:sz w:val="24"/>
          <w:szCs w:val="24"/>
        </w:rPr>
        <w:t xml:space="preserve"> ve </w:t>
      </w:r>
      <w:r w:rsidRPr="00061436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061436">
        <w:rPr>
          <w:rFonts w:ascii="Times New Roman" w:hAnsi="Times New Roman" w:cs="Times New Roman"/>
          <w:b/>
          <w:sz w:val="24"/>
          <w:szCs w:val="24"/>
        </w:rPr>
        <w:t>nin</w:t>
      </w:r>
      <w:r w:rsidRPr="00061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A7F">
        <w:rPr>
          <w:rFonts w:ascii="Times New Roman" w:hAnsi="Times New Roman" w:cs="Times New Roman"/>
          <w:sz w:val="24"/>
          <w:szCs w:val="24"/>
        </w:rPr>
        <w:t>yüksek çözünürlüklü fotoğrafları çekilerek belgelendirilmelidir.</w:t>
      </w:r>
      <w:r w:rsidR="008935AF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8935AF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>
        <w:rPr>
          <w:rFonts w:ascii="Times New Roman" w:hAnsi="Times New Roman" w:cs="Times New Roman"/>
          <w:sz w:val="24"/>
          <w:szCs w:val="24"/>
        </w:rPr>
        <w:t xml:space="preserve"> uygun </w:t>
      </w:r>
      <w:proofErr w:type="gramStart"/>
      <w:r w:rsidR="008935AF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8935AF">
        <w:rPr>
          <w:rFonts w:ascii="Times New Roman" w:hAnsi="Times New Roman" w:cs="Times New Roman"/>
          <w:sz w:val="24"/>
          <w:szCs w:val="24"/>
        </w:rPr>
        <w:t xml:space="preserve"> kullanılıp kullanılmadığına dikkat edilmelidir.</w:t>
      </w:r>
    </w:p>
    <w:p w:rsidR="00F87433" w:rsidRPr="006F1A7F" w:rsidRDefault="00F94A79" w:rsidP="00E96D2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Etkinlik kapsamında görev alacak öğrenciler gönüllülük esasına göre seçilecek ve velilerinden izin alınacaktır.</w:t>
      </w:r>
    </w:p>
    <w:p w:rsidR="00B8068B" w:rsidRPr="006F1A7F" w:rsidRDefault="002948B8" w:rsidP="00C66D57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A4314" w:rsidRPr="006F1A7F">
        <w:rPr>
          <w:rFonts w:ascii="Times New Roman" w:hAnsi="Times New Roman" w:cs="Times New Roman"/>
          <w:sz w:val="24"/>
          <w:szCs w:val="24"/>
        </w:rPr>
        <w:t>gerektiğinde</w:t>
      </w:r>
      <w:r w:rsidR="00F5441D">
        <w:rPr>
          <w:rFonts w:ascii="Times New Roman" w:hAnsi="Times New Roman" w:cs="Times New Roman"/>
          <w:sz w:val="24"/>
          <w:szCs w:val="24"/>
        </w:rPr>
        <w:t>;</w:t>
      </w:r>
      <w:r w:rsidR="00545DBD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F5441D">
        <w:rPr>
          <w:rFonts w:ascii="Times New Roman" w:hAnsi="Times New Roman" w:cs="Times New Roman"/>
          <w:sz w:val="24"/>
          <w:szCs w:val="24"/>
        </w:rPr>
        <w:t>ekipte</w:t>
      </w:r>
      <w:r w:rsidR="00C90CB0" w:rsidRPr="00C90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6F1A7F">
        <w:rPr>
          <w:rFonts w:ascii="Times New Roman" w:hAnsi="Times New Roman" w:cs="Times New Roman"/>
          <w:sz w:val="24"/>
          <w:szCs w:val="24"/>
        </w:rPr>
        <w:t>diğer</w:t>
      </w:r>
      <w:r w:rsidR="007A4314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6F1A7F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6F1A7F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6F1A7F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6F1A7F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6F1A7F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6F1A7F">
        <w:rPr>
          <w:rFonts w:ascii="Times New Roman" w:hAnsi="Times New Roman" w:cs="Times New Roman"/>
          <w:sz w:val="24"/>
          <w:szCs w:val="24"/>
        </w:rPr>
        <w:t>, oda ve borsa temsilcileri ile işbirliğine gidilebilecektir.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3A" w:rsidRPr="006F1A7F" w:rsidRDefault="00A26AF6" w:rsidP="000E4D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5441D">
        <w:rPr>
          <w:rFonts w:ascii="Times New Roman" w:hAnsi="Times New Roman" w:cs="Times New Roman"/>
          <w:sz w:val="24"/>
          <w:szCs w:val="24"/>
        </w:rPr>
        <w:t>proje</w:t>
      </w:r>
      <w:r w:rsidRPr="00A26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çalışma süreleri i</w:t>
      </w:r>
      <w:r w:rsidR="000E4D3A" w:rsidRPr="006F1A7F">
        <w:rPr>
          <w:rFonts w:ascii="Times New Roman" w:hAnsi="Times New Roman" w:cs="Times New Roman"/>
          <w:sz w:val="24"/>
          <w:szCs w:val="24"/>
        </w:rPr>
        <w:t>şletmelerde beceri eğitimi ve/veya staj süresine sayılacaktır.</w:t>
      </w:r>
    </w:p>
    <w:p w:rsidR="00326C3A" w:rsidRPr="006F1A7F" w:rsidRDefault="00326C3A" w:rsidP="00326C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lastRenderedPageBreak/>
        <w:t xml:space="preserve">İlgili Kanunlar kapsamında </w:t>
      </w:r>
      <w:r w:rsidR="00A26AF6">
        <w:rPr>
          <w:rFonts w:ascii="Times New Roman" w:hAnsi="Times New Roman" w:cs="Times New Roman"/>
          <w:sz w:val="24"/>
          <w:szCs w:val="24"/>
        </w:rPr>
        <w:t>i</w:t>
      </w:r>
      <w:r w:rsidRPr="006F1A7F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10. 11. ve 12. sınıf öğrencileri proje kapsamında okul dışındaki çalışma yerlerine götürülüp getirilirken ve çalışırken </w:t>
      </w:r>
      <w:r w:rsidRPr="006F1A7F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Pr="006F1A7F">
        <w:rPr>
          <w:rFonts w:ascii="Times New Roman" w:hAnsi="Times New Roman" w:cs="Times New Roman"/>
          <w:sz w:val="24"/>
          <w:szCs w:val="24"/>
        </w:rPr>
        <w:t xml:space="preserve"> kurallarına uyulacaktır.</w:t>
      </w:r>
    </w:p>
    <w:p w:rsidR="0099503C" w:rsidRPr="006F1A7F" w:rsidRDefault="0099503C" w:rsidP="00545DBD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6F1A7F">
        <w:rPr>
          <w:rFonts w:ascii="Times New Roman" w:hAnsi="Times New Roman" w:cs="Times New Roman"/>
          <w:sz w:val="24"/>
          <w:szCs w:val="24"/>
        </w:rPr>
        <w:t>performans ilgili</w:t>
      </w:r>
      <w:r w:rsidRPr="006F1A7F">
        <w:rPr>
          <w:rFonts w:ascii="Times New Roman" w:hAnsi="Times New Roman" w:cs="Times New Roman"/>
          <w:sz w:val="24"/>
          <w:szCs w:val="24"/>
        </w:rPr>
        <w:t xml:space="preserve"> derslerin proje/performans notlarından birisi olarak da </w:t>
      </w:r>
      <w:r w:rsidR="002948B8" w:rsidRPr="006F1A7F">
        <w:rPr>
          <w:rFonts w:ascii="Times New Roman" w:hAnsi="Times New Roman" w:cs="Times New Roman"/>
          <w:sz w:val="24"/>
          <w:szCs w:val="24"/>
        </w:rPr>
        <w:t>verilebilecektir.</w:t>
      </w:r>
    </w:p>
    <w:p w:rsidR="00B8068B" w:rsidRDefault="00ED0B71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Okul yönetimleri </w:t>
      </w:r>
      <w:r w:rsidR="00A26AF6">
        <w:rPr>
          <w:rFonts w:ascii="Times New Roman" w:hAnsi="Times New Roman" w:cs="Times New Roman"/>
          <w:sz w:val="24"/>
          <w:szCs w:val="24"/>
        </w:rPr>
        <w:t>p</w:t>
      </w:r>
      <w:r w:rsidRPr="006F1A7F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6F1A7F">
        <w:rPr>
          <w:rFonts w:ascii="Times New Roman" w:hAnsi="Times New Roman" w:cs="Times New Roman"/>
          <w:sz w:val="24"/>
          <w:szCs w:val="24"/>
        </w:rPr>
        <w:t>yapılan etkinlikler</w:t>
      </w:r>
      <w:r w:rsidRPr="006F1A7F">
        <w:rPr>
          <w:rFonts w:ascii="Times New Roman" w:hAnsi="Times New Roman" w:cs="Times New Roman"/>
          <w:sz w:val="24"/>
          <w:szCs w:val="24"/>
        </w:rPr>
        <w:t>i,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6F1A7F">
        <w:rPr>
          <w:rFonts w:ascii="Times New Roman" w:hAnsi="Times New Roman" w:cs="Times New Roman"/>
          <w:sz w:val="24"/>
          <w:szCs w:val="24"/>
        </w:rPr>
        <w:t>okul panoları</w:t>
      </w:r>
      <w:r w:rsidRPr="006F1A7F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Pr="006F1A7F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6F1A7F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 sayfasında</w:t>
      </w:r>
      <w:r w:rsidRPr="006F1A7F">
        <w:rPr>
          <w:rFonts w:ascii="Times New Roman" w:hAnsi="Times New Roman" w:cs="Times New Roman"/>
          <w:sz w:val="24"/>
          <w:szCs w:val="24"/>
        </w:rPr>
        <w:t xml:space="preserve"> duyura</w:t>
      </w:r>
      <w:r w:rsidR="007D01CE" w:rsidRPr="006F1A7F">
        <w:rPr>
          <w:rFonts w:ascii="Times New Roman" w:hAnsi="Times New Roman" w:cs="Times New Roman"/>
          <w:sz w:val="24"/>
          <w:szCs w:val="24"/>
        </w:rPr>
        <w:t>caklardır.</w:t>
      </w:r>
    </w:p>
    <w:p w:rsidR="00A14BC2" w:rsidRPr="00F5441D" w:rsidRDefault="004B7D20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41D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F5441D">
        <w:rPr>
          <w:rFonts w:ascii="Times New Roman" w:hAnsi="Times New Roman" w:cs="Times New Roman"/>
          <w:sz w:val="24"/>
          <w:szCs w:val="24"/>
        </w:rPr>
        <w:t>;</w:t>
      </w:r>
      <w:r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A1377B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A1377B">
        <w:rPr>
          <w:rFonts w:ascii="Times New Roman" w:hAnsi="Times New Roman" w:cs="Times New Roman"/>
          <w:b/>
          <w:sz w:val="24"/>
          <w:szCs w:val="24"/>
        </w:rPr>
        <w:t>durum</w:t>
      </w:r>
      <w:r w:rsidRPr="00F5441D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F5441D">
        <w:rPr>
          <w:rFonts w:ascii="Times New Roman" w:hAnsi="Times New Roman" w:cs="Times New Roman"/>
          <w:sz w:val="24"/>
          <w:szCs w:val="24"/>
        </w:rPr>
        <w:t>fotoğrafların dijital</w:t>
      </w:r>
      <w:r w:rsidR="002544D1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544D1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) 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Ek-1 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F5441D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en geç Mayıs ayının son haftası gönderilecektir. </w:t>
      </w:r>
    </w:p>
    <w:p w:rsidR="004B7D20" w:rsidRPr="00F5441D" w:rsidRDefault="00A14BC2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41D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F5441D">
        <w:rPr>
          <w:rFonts w:ascii="Times New Roman" w:hAnsi="Times New Roman" w:cs="Times New Roman"/>
          <w:sz w:val="24"/>
          <w:szCs w:val="24"/>
        </w:rPr>
        <w:t>ki</w:t>
      </w:r>
      <w:r w:rsidRPr="00F5441D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0F57CC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F5441D">
        <w:rPr>
          <w:rFonts w:ascii="Times New Roman" w:hAnsi="Times New Roman" w:cs="Times New Roman"/>
          <w:sz w:val="24"/>
          <w:szCs w:val="24"/>
        </w:rPr>
        <w:t>de proje raporuna eklenecektir.</w:t>
      </w:r>
    </w:p>
    <w:p w:rsidR="004421D1" w:rsidRPr="006F1A7F" w:rsidRDefault="008C516A" w:rsidP="004421D1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6F1A7F">
        <w:rPr>
          <w:rFonts w:ascii="Times New Roman" w:hAnsi="Times New Roman" w:cs="Times New Roman"/>
          <w:sz w:val="24"/>
          <w:szCs w:val="24"/>
        </w:rPr>
        <w:t>le</w:t>
      </w:r>
      <w:r w:rsidR="008D1B6F" w:rsidRPr="006F1A7F">
        <w:rPr>
          <w:rFonts w:ascii="Times New Roman" w:hAnsi="Times New Roman" w:cs="Times New Roman"/>
          <w:sz w:val="24"/>
          <w:szCs w:val="24"/>
        </w:rPr>
        <w:t>rle</w:t>
      </w:r>
      <w:r w:rsidR="00972240" w:rsidRPr="006F1A7F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6F1A7F">
        <w:rPr>
          <w:rFonts w:ascii="Times New Roman" w:hAnsi="Times New Roman" w:cs="Times New Roman"/>
          <w:sz w:val="24"/>
          <w:szCs w:val="24"/>
        </w:rPr>
        <w:t>(</w:t>
      </w:r>
      <w:r w:rsidR="00972240" w:rsidRPr="006F1A7F">
        <w:rPr>
          <w:rFonts w:ascii="Times New Roman" w:hAnsi="Times New Roman" w:cs="Times New Roman"/>
          <w:sz w:val="24"/>
          <w:szCs w:val="24"/>
        </w:rPr>
        <w:t>etkinlik/proje adı,</w:t>
      </w:r>
      <w:r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6F1A7F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6F1A7F">
        <w:rPr>
          <w:rFonts w:ascii="Times New Roman" w:hAnsi="Times New Roman" w:cs="Times New Roman"/>
          <w:sz w:val="24"/>
          <w:szCs w:val="24"/>
        </w:rPr>
        <w:t>öğretmenler)</w:t>
      </w:r>
      <w:r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1377B">
        <w:rPr>
          <w:rFonts w:ascii="Times New Roman" w:hAnsi="Times New Roman" w:cs="Times New Roman"/>
          <w:sz w:val="24"/>
          <w:szCs w:val="24"/>
        </w:rPr>
        <w:t xml:space="preserve"> e-Okul sistemi e-O</w:t>
      </w:r>
      <w:r w:rsidR="004421D1" w:rsidRPr="006F1A7F">
        <w:rPr>
          <w:rFonts w:ascii="Times New Roman" w:hAnsi="Times New Roman" w:cs="Times New Roman"/>
          <w:sz w:val="24"/>
          <w:szCs w:val="24"/>
        </w:rPr>
        <w:t xml:space="preserve">kul Sosyal Etkinlik Modülüne </w:t>
      </w:r>
      <w:r w:rsidR="00972240" w:rsidRPr="006F1A7F">
        <w:rPr>
          <w:rFonts w:ascii="Times New Roman" w:hAnsi="Times New Roman" w:cs="Times New Roman"/>
          <w:sz w:val="24"/>
          <w:szCs w:val="24"/>
        </w:rPr>
        <w:t>okul müdürlüklerince işlenecektir</w:t>
      </w:r>
      <w:r w:rsidR="004421D1" w:rsidRPr="006F1A7F">
        <w:rPr>
          <w:rFonts w:ascii="Times New Roman" w:hAnsi="Times New Roman" w:cs="Times New Roman"/>
          <w:sz w:val="24"/>
          <w:szCs w:val="24"/>
        </w:rPr>
        <w:t>.</w:t>
      </w:r>
    </w:p>
    <w:p w:rsidR="00545DBD" w:rsidRPr="006F1A7F" w:rsidRDefault="008D1B6F" w:rsidP="00545DBD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545DBD" w:rsidRPr="00F5441D">
        <w:rPr>
          <w:rFonts w:ascii="Times New Roman" w:hAnsi="Times New Roman" w:cs="Times New Roman"/>
          <w:b/>
          <w:sz w:val="24"/>
          <w:szCs w:val="24"/>
        </w:rPr>
        <w:t>başarı belgesi</w:t>
      </w:r>
      <w:r w:rsidR="00270871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6F1A7F">
        <w:rPr>
          <w:rFonts w:ascii="Times New Roman" w:hAnsi="Times New Roman" w:cs="Times New Roman"/>
          <w:sz w:val="24"/>
          <w:szCs w:val="24"/>
        </w:rPr>
        <w:t>verilecek öğrencileri belirleyerek</w:t>
      </w:r>
      <w:r w:rsidR="00545DBD" w:rsidRPr="006F1A7F">
        <w:rPr>
          <w:rFonts w:ascii="Times New Roman" w:hAnsi="Times New Roman" w:cs="Times New Roman"/>
          <w:sz w:val="24"/>
          <w:szCs w:val="24"/>
        </w:rPr>
        <w:t xml:space="preserve"> eğitim kurumu müdürünün onayına sunacaktır</w:t>
      </w:r>
      <w:r w:rsidR="00270871" w:rsidRPr="006F1A7F">
        <w:rPr>
          <w:rFonts w:ascii="Times New Roman" w:hAnsi="Times New Roman" w:cs="Times New Roman"/>
          <w:sz w:val="24"/>
          <w:szCs w:val="24"/>
        </w:rPr>
        <w:t>.</w:t>
      </w:r>
    </w:p>
    <w:p w:rsidR="00DB3EDE" w:rsidRPr="006F1A7F" w:rsidRDefault="008D1B6F" w:rsidP="00DB3ED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Projeye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F5441D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öğrenci ve öğretmenler ilgili yönetmelik ve </w:t>
      </w:r>
      <w:r w:rsidR="004E23D6" w:rsidRPr="006F1A7F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A26AF6">
        <w:rPr>
          <w:rFonts w:ascii="Times New Roman" w:hAnsi="Times New Roman" w:cs="Times New Roman"/>
          <w:sz w:val="24"/>
          <w:szCs w:val="24"/>
        </w:rPr>
        <w:t xml:space="preserve">uygun olarak </w:t>
      </w:r>
      <w:r w:rsidR="000A642E" w:rsidRPr="00F5441D">
        <w:rPr>
          <w:rFonts w:ascii="Times New Roman" w:hAnsi="Times New Roman" w:cs="Times New Roman"/>
          <w:b/>
          <w:sz w:val="24"/>
          <w:szCs w:val="24"/>
        </w:rPr>
        <w:t>Katılım, Başarı ve Teşekkür Belgesi</w:t>
      </w:r>
      <w:r w:rsidR="000A642E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0A642E" w:rsidRPr="006F1A7F">
        <w:rPr>
          <w:rFonts w:ascii="Times New Roman" w:hAnsi="Times New Roman" w:cs="Times New Roman"/>
          <w:sz w:val="24"/>
          <w:szCs w:val="24"/>
        </w:rPr>
        <w:t>ile</w:t>
      </w:r>
      <w:r w:rsidR="00925B4F" w:rsidRPr="006F1A7F">
        <w:rPr>
          <w:rFonts w:ascii="Times New Roman" w:hAnsi="Times New Roman" w:cs="Times New Roman"/>
          <w:sz w:val="24"/>
          <w:szCs w:val="24"/>
        </w:rPr>
        <w:t xml:space="preserve"> okul ve Valiliklerce 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mahalli imkânlarla ve ilgili mevzuatına göre ödüllendirilecektir. </w:t>
      </w:r>
    </w:p>
    <w:p w:rsidR="00270871" w:rsidRPr="006F1A7F" w:rsidRDefault="00E92910" w:rsidP="008D1B6F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Öğrenci, veli ve öğretmenlere belgeleri ile varsa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Pr="006F1A7F">
        <w:rPr>
          <w:rFonts w:ascii="Times New Roman" w:hAnsi="Times New Roman" w:cs="Times New Roman"/>
          <w:sz w:val="24"/>
          <w:szCs w:val="24"/>
        </w:rPr>
        <w:t>ö</w:t>
      </w:r>
      <w:r w:rsidR="00DB3EDE" w:rsidRPr="006F1A7F">
        <w:rPr>
          <w:rFonts w:ascii="Times New Roman" w:hAnsi="Times New Roman" w:cs="Times New Roman"/>
          <w:sz w:val="24"/>
          <w:szCs w:val="24"/>
        </w:rPr>
        <w:t>düller</w:t>
      </w:r>
      <w:r w:rsidRPr="006F1A7F">
        <w:rPr>
          <w:rFonts w:ascii="Times New Roman" w:hAnsi="Times New Roman" w:cs="Times New Roman"/>
          <w:sz w:val="24"/>
          <w:szCs w:val="24"/>
        </w:rPr>
        <w:t xml:space="preserve">i </w:t>
      </w:r>
      <w:r w:rsidR="00DB3EDE" w:rsidRPr="006F1A7F">
        <w:rPr>
          <w:rFonts w:ascii="Times New Roman" w:hAnsi="Times New Roman" w:cs="Times New Roman"/>
          <w:sz w:val="24"/>
          <w:szCs w:val="24"/>
        </w:rPr>
        <w:t xml:space="preserve">eğitim öğretim yılının sonunda </w:t>
      </w:r>
      <w:r w:rsidR="00A1377B">
        <w:rPr>
          <w:rFonts w:ascii="Times New Roman" w:hAnsi="Times New Roman" w:cs="Times New Roman"/>
          <w:sz w:val="24"/>
          <w:szCs w:val="24"/>
        </w:rPr>
        <w:t>geniş katılımla</w:t>
      </w:r>
      <w:r w:rsidR="008173E7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F5441D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proofErr w:type="gramStart"/>
      <w:r w:rsidR="00A26AF6" w:rsidRPr="00F5441D">
        <w:rPr>
          <w:rFonts w:ascii="Times New Roman" w:hAnsi="Times New Roman" w:cs="Times New Roman"/>
          <w:sz w:val="24"/>
          <w:szCs w:val="24"/>
        </w:rPr>
        <w:t xml:space="preserve">il  </w:t>
      </w:r>
      <w:r w:rsidR="00DB3EDE" w:rsidRPr="00F5441D">
        <w:rPr>
          <w:rFonts w:ascii="Times New Roman" w:hAnsi="Times New Roman" w:cs="Times New Roman"/>
          <w:sz w:val="24"/>
          <w:szCs w:val="24"/>
        </w:rPr>
        <w:t>tören</w:t>
      </w:r>
      <w:r w:rsidR="00A26AF6" w:rsidRPr="00F5441D">
        <w:rPr>
          <w:rFonts w:ascii="Times New Roman" w:hAnsi="Times New Roman" w:cs="Times New Roman"/>
          <w:sz w:val="24"/>
          <w:szCs w:val="24"/>
        </w:rPr>
        <w:t>lerin</w:t>
      </w:r>
      <w:r w:rsidR="00DB3EDE" w:rsidRPr="00F5441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DB3EDE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99503C" w:rsidRPr="006F1A7F">
        <w:rPr>
          <w:rFonts w:ascii="Times New Roman" w:hAnsi="Times New Roman" w:cs="Times New Roman"/>
          <w:sz w:val="24"/>
          <w:szCs w:val="24"/>
        </w:rPr>
        <w:t>verilecektir.</w:t>
      </w:r>
    </w:p>
    <w:p w:rsidR="00BD207A" w:rsidRPr="006F1A7F" w:rsidRDefault="005A1DA0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0D37CF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 ve işlemler okul aile birliği tarafından yürütülecektir</w:t>
      </w:r>
      <w:r w:rsidRPr="006F1A7F">
        <w:rPr>
          <w:rFonts w:ascii="Times New Roman" w:hAnsi="Times New Roman" w:cs="Times New Roman"/>
          <w:sz w:val="24"/>
          <w:szCs w:val="24"/>
        </w:rPr>
        <w:t>.</w:t>
      </w:r>
    </w:p>
    <w:p w:rsidR="00BD207A" w:rsidRPr="006F1A7F" w:rsidRDefault="00BD207A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etkinlikleriyle ilgili iş ve işlemler </w:t>
      </w:r>
      <w:r w:rsidRPr="006F1A7F">
        <w:rPr>
          <w:rFonts w:ascii="Times New Roman" w:hAnsi="Times New Roman" w:cs="Times New Roman"/>
          <w:bCs/>
          <w:sz w:val="24"/>
          <w:szCs w:val="24"/>
        </w:rPr>
        <w:t xml:space="preserve">Sosyal Etkinlikler Yıllık Çalışma Planına işlenecektir. </w:t>
      </w:r>
    </w:p>
    <w:p w:rsidR="00BD207A" w:rsidRPr="006F1A7F" w:rsidRDefault="00BD207A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kapsamında yapılan çalışmalar Sosyal Etkinlik Dosyasında saklanacaktır.</w:t>
      </w:r>
    </w:p>
    <w:p w:rsidR="003708B0" w:rsidRPr="006F1A7F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6F1A7F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6F1A7F" w:rsidRDefault="00EF4BF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925B4F" w:rsidRPr="006F1A7F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Pr="006F1A7F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6F1A7F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6F1A7F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6F1A7F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6F1A7F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6F1A7F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6F1A7F" w:rsidRDefault="00F632AB" w:rsidP="00DB3ED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</w:t>
      </w:r>
      <w:r w:rsidR="00E90E6A" w:rsidRPr="006F1A7F">
        <w:rPr>
          <w:rFonts w:ascii="Times New Roman" w:hAnsi="Times New Roman" w:cs="Times New Roman"/>
          <w:sz w:val="24"/>
          <w:szCs w:val="24"/>
        </w:rPr>
        <w:t xml:space="preserve">roje kapsamında düzenlenecek etkinliklere katılım sağlanması için İl/İlçe Millî Eğitim Müdürlükleri azami gayret gösterecek </w:t>
      </w:r>
      <w:r w:rsidR="002C409B">
        <w:rPr>
          <w:rFonts w:ascii="Times New Roman" w:hAnsi="Times New Roman" w:cs="Times New Roman"/>
          <w:sz w:val="24"/>
          <w:szCs w:val="24"/>
        </w:rPr>
        <w:t>p</w:t>
      </w:r>
      <w:r w:rsidR="00E90E6A" w:rsidRPr="006F1A7F">
        <w:rPr>
          <w:rFonts w:ascii="Times New Roman" w:hAnsi="Times New Roman" w:cs="Times New Roman"/>
          <w:sz w:val="24"/>
          <w:szCs w:val="24"/>
        </w:rPr>
        <w:t>rojeden azami yarar sağlanması için gerekli önlemleri alacaklardır</w:t>
      </w:r>
      <w:r w:rsidRPr="006F1A7F">
        <w:rPr>
          <w:rFonts w:ascii="Times New Roman" w:hAnsi="Times New Roman" w:cs="Times New Roman"/>
          <w:sz w:val="24"/>
          <w:szCs w:val="24"/>
        </w:rPr>
        <w:t>.</w:t>
      </w:r>
    </w:p>
    <w:p w:rsidR="0042326B" w:rsidRPr="006F1A7F" w:rsidRDefault="00F632AB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İl/İ</w:t>
      </w:r>
      <w:r w:rsidR="0032379A" w:rsidRPr="006F1A7F">
        <w:rPr>
          <w:rFonts w:ascii="Times New Roman" w:hAnsi="Times New Roman" w:cs="Times New Roman"/>
          <w:sz w:val="24"/>
          <w:szCs w:val="24"/>
        </w:rPr>
        <w:t>l</w:t>
      </w:r>
      <w:r w:rsidRPr="006F1A7F">
        <w:rPr>
          <w:rFonts w:ascii="Times New Roman" w:hAnsi="Times New Roman" w:cs="Times New Roman"/>
          <w:sz w:val="24"/>
          <w:szCs w:val="24"/>
        </w:rPr>
        <w:t>çel</w:t>
      </w:r>
      <w:r w:rsidR="0032379A" w:rsidRPr="006F1A7F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F1A7F">
        <w:rPr>
          <w:rFonts w:ascii="Times New Roman" w:hAnsi="Times New Roman" w:cs="Times New Roman"/>
          <w:sz w:val="24"/>
          <w:szCs w:val="24"/>
        </w:rPr>
        <w:t>/müdür y</w:t>
      </w:r>
      <w:r w:rsidR="004E23D6" w:rsidRPr="006F1A7F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F5441D">
        <w:rPr>
          <w:rFonts w:ascii="Times New Roman" w:hAnsi="Times New Roman" w:cs="Times New Roman"/>
          <w:sz w:val="24"/>
          <w:szCs w:val="24"/>
        </w:rPr>
        <w:t>ile proje yürütme ekibi</w:t>
      </w:r>
      <w:r w:rsidR="004E23D6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C409B">
        <w:rPr>
          <w:rFonts w:ascii="Times New Roman" w:hAnsi="Times New Roman" w:cs="Times New Roman"/>
          <w:sz w:val="24"/>
          <w:szCs w:val="24"/>
        </w:rPr>
        <w:t>p</w:t>
      </w:r>
      <w:r w:rsidRPr="006F1A7F">
        <w:rPr>
          <w:rFonts w:ascii="Times New Roman" w:hAnsi="Times New Roman" w:cs="Times New Roman"/>
          <w:sz w:val="24"/>
          <w:szCs w:val="24"/>
        </w:rPr>
        <w:t>rojenin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F1A7F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F1A7F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6F1A7F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456726" w:rsidRPr="006F1A7F">
        <w:rPr>
          <w:rFonts w:ascii="Times New Roman" w:hAnsi="Times New Roman" w:cs="Times New Roman"/>
          <w:sz w:val="24"/>
          <w:szCs w:val="24"/>
        </w:rPr>
        <w:t>rleri alacaklardır.</w:t>
      </w:r>
    </w:p>
    <w:p w:rsidR="00B36293" w:rsidRPr="006F1A7F" w:rsidRDefault="00AB65F9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6F1A7F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6F1A7F">
        <w:rPr>
          <w:rFonts w:ascii="Times New Roman" w:hAnsi="Times New Roman" w:cs="Times New Roman"/>
          <w:sz w:val="24"/>
          <w:szCs w:val="24"/>
        </w:rPr>
        <w:t>uhtaç</w:t>
      </w:r>
      <w:r w:rsidR="000C4A56" w:rsidRPr="006F1A7F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6F1A7F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F1A7F">
        <w:rPr>
          <w:rFonts w:ascii="Times New Roman" w:hAnsi="Times New Roman" w:cs="Times New Roman"/>
          <w:sz w:val="24"/>
          <w:szCs w:val="24"/>
        </w:rPr>
        <w:t>yararlanabilmesi için</w:t>
      </w:r>
      <w:r w:rsidR="002C409B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F1A7F">
        <w:rPr>
          <w:rFonts w:ascii="Times New Roman" w:hAnsi="Times New Roman" w:cs="Times New Roman"/>
          <w:sz w:val="24"/>
          <w:szCs w:val="24"/>
        </w:rPr>
        <w:t>aliliklerce çevresel faktörlerin devreye sokulması sağla</w:t>
      </w:r>
      <w:r w:rsidR="00E75E7E" w:rsidRPr="006F1A7F">
        <w:rPr>
          <w:rFonts w:ascii="Times New Roman" w:hAnsi="Times New Roman" w:cs="Times New Roman"/>
          <w:sz w:val="24"/>
          <w:szCs w:val="24"/>
        </w:rPr>
        <w:t>nacaktır.</w:t>
      </w:r>
    </w:p>
    <w:p w:rsidR="00456726" w:rsidRPr="006F1A7F" w:rsidRDefault="00F632AB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lastRenderedPageBreak/>
        <w:t>Proje</w:t>
      </w:r>
      <w:r w:rsidR="00E75E7E" w:rsidRPr="006F1A7F">
        <w:rPr>
          <w:rFonts w:ascii="Times New Roman" w:hAnsi="Times New Roman" w:cs="Times New Roman"/>
          <w:sz w:val="24"/>
          <w:szCs w:val="24"/>
        </w:rPr>
        <w:t>ye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 katılan öğrenci ve </w:t>
      </w:r>
      <w:r w:rsidR="00456726" w:rsidRPr="00F5441D">
        <w:rPr>
          <w:rFonts w:ascii="Times New Roman" w:hAnsi="Times New Roman" w:cs="Times New Roman"/>
          <w:sz w:val="24"/>
          <w:szCs w:val="24"/>
        </w:rPr>
        <w:t>öğretmenler</w:t>
      </w:r>
      <w:r w:rsidR="002C409B" w:rsidRPr="00F5441D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456726" w:rsidRPr="002C40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ilgili yönetmelik ve yönerge hükümlerine uygun olarak Valilikçe </w:t>
      </w:r>
      <w:r w:rsidR="006D2DBA" w:rsidRPr="006F1A7F">
        <w:rPr>
          <w:rFonts w:ascii="Times New Roman" w:hAnsi="Times New Roman" w:cs="Times New Roman"/>
          <w:sz w:val="24"/>
          <w:szCs w:val="24"/>
        </w:rPr>
        <w:t>ödüllendirilmek üzere değerlendirilecektir.</w:t>
      </w:r>
    </w:p>
    <w:p w:rsidR="00456726" w:rsidRDefault="0024280F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kapsamında yapılan etkinlikler </w:t>
      </w:r>
      <w:r w:rsidR="00456726" w:rsidRPr="002C409B">
        <w:rPr>
          <w:rFonts w:ascii="Times New Roman" w:hAnsi="Times New Roman" w:cs="Times New Roman"/>
          <w:sz w:val="24"/>
          <w:szCs w:val="24"/>
        </w:rPr>
        <w:t xml:space="preserve">törenlerde </w:t>
      </w:r>
      <w:r w:rsidR="00456726" w:rsidRPr="00F5441D">
        <w:rPr>
          <w:rFonts w:ascii="Times New Roman" w:hAnsi="Times New Roman" w:cs="Times New Roman"/>
          <w:sz w:val="24"/>
          <w:szCs w:val="24"/>
        </w:rPr>
        <w:t>ve</w:t>
      </w:r>
      <w:r w:rsid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F5441D">
        <w:rPr>
          <w:rFonts w:ascii="Times New Roman" w:hAnsi="Times New Roman" w:cs="Times New Roman"/>
          <w:sz w:val="24"/>
          <w:szCs w:val="24"/>
        </w:rPr>
        <w:t>okul</w:t>
      </w:r>
      <w:r w:rsidR="002C409B">
        <w:rPr>
          <w:rFonts w:ascii="Times New Roman" w:hAnsi="Times New Roman" w:cs="Times New Roman"/>
          <w:sz w:val="24"/>
          <w:szCs w:val="24"/>
        </w:rPr>
        <w:t xml:space="preserve">, ilçe ve il milli eğitim müdürlükleri </w:t>
      </w:r>
      <w:r w:rsidR="00F0435B" w:rsidRPr="006F1A7F">
        <w:rPr>
          <w:rFonts w:ascii="Times New Roman" w:hAnsi="Times New Roman" w:cs="Times New Roman"/>
          <w:sz w:val="24"/>
          <w:szCs w:val="24"/>
        </w:rPr>
        <w:t>internet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6F1A7F">
        <w:rPr>
          <w:rFonts w:ascii="Times New Roman" w:hAnsi="Times New Roman" w:cs="Times New Roman"/>
          <w:sz w:val="24"/>
          <w:szCs w:val="24"/>
        </w:rPr>
        <w:t>duyurularak diğer öğrencilerin de projelere katılması özendirilip teşvik edilecektir.</w:t>
      </w:r>
    </w:p>
    <w:p w:rsidR="009D17A8" w:rsidRPr="00F5441D" w:rsidRDefault="00692CE8" w:rsidP="009D17A8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F5441D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F5441D">
        <w:rPr>
          <w:rFonts w:ascii="Times New Roman" w:hAnsi="Times New Roman" w:cs="Times New Roman"/>
          <w:sz w:val="24"/>
          <w:szCs w:val="24"/>
        </w:rPr>
        <w:t>) proje raporu İl Milli Eğitim Müdürlüklerince en geç Haziran ayının son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 haftasına kadar</w:t>
      </w:r>
      <w:r w:rsidR="00EB2565" w:rsidRPr="00F5441D">
        <w:rPr>
          <w:rFonts w:ascii="Times New Roman" w:hAnsi="Times New Roman" w:cs="Times New Roman"/>
          <w:sz w:val="24"/>
          <w:szCs w:val="24"/>
        </w:rPr>
        <w:t xml:space="preserve"> o ilin 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F5441D">
        <w:rPr>
          <w:rFonts w:ascii="Times New Roman" w:hAnsi="Times New Roman" w:cs="Times New Roman"/>
          <w:sz w:val="24"/>
          <w:szCs w:val="24"/>
        </w:rPr>
        <w:t>tek raporu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 halinde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 (Ek-2 proje etkinlik bildirim formu) 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F5441D">
        <w:rPr>
          <w:rFonts w:ascii="Times New Roman" w:hAnsi="Times New Roman" w:cs="Times New Roman"/>
          <w:sz w:val="24"/>
          <w:szCs w:val="24"/>
        </w:rPr>
        <w:t xml:space="preserve">gönderilecektir. </w:t>
      </w:r>
      <w:proofErr w:type="gramEnd"/>
    </w:p>
    <w:p w:rsidR="009D17A8" w:rsidRPr="00F5441D" w:rsidRDefault="002544D1" w:rsidP="009D17A8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bunların dışında herhangi bir fotoğraf, afiş, haber ve video gönderilmemesi, </w:t>
      </w:r>
      <w:r w:rsidR="009D17A8" w:rsidRPr="00F5441D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 de proje raporuna eklenecektir.</w:t>
      </w:r>
    </w:p>
    <w:p w:rsidR="007C0D8C" w:rsidRPr="006F1A7F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6F1A7F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BE20E9" w:rsidRPr="006F1A7F" w:rsidRDefault="00BE20E9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BE20E9" w:rsidRDefault="00BE20E9" w:rsidP="00BE20E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1073C3" w:rsidRPr="006F1A7F" w:rsidRDefault="001073C3" w:rsidP="00BE20E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925B4F" w:rsidRPr="006F1A7F" w:rsidRDefault="002010B5" w:rsidP="002010B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yoksul veya muhtaç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BE20E9" w:rsidRPr="006F1A7F" w:rsidRDefault="00BE20E9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6F1A7F" w:rsidRDefault="005A1DA0" w:rsidP="00925B4F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22725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ve sıhhi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tesis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tları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6F1A7F" w:rsidRDefault="00491ACD" w:rsidP="00E81AD3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Ayakkabı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, </w:t>
      </w:r>
    </w:p>
    <w:p w:rsidR="005A1DA0" w:rsidRPr="006F1A7F" w:rsidRDefault="0022725B" w:rsidP="00E81AD3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Ortopedik</w:t>
      </w:r>
      <w:r w:rsidR="00491ACD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ayakkabı yapımı,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Giyeceklerin bakım </w:t>
      </w:r>
      <w:r w:rsidR="008E681F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ve onarımlarının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yapılması,</w:t>
      </w:r>
    </w:p>
    <w:p w:rsidR="005A1DA0" w:rsidRPr="006F1A7F" w:rsidRDefault="00BE20E9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Küçük çaplı k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aynak işleri, 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6F1A7F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çalışmayan bölümlerinin yenilenmesi işleri,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Zemin onarımı, yenilenmesi faaliyetleri,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Evdeki çalışmayan </w:t>
      </w:r>
      <w:r w:rsidR="00491ACD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elektrikli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Saksı, bahçe bitkileri ve ağaçlarla ilgili bakım ve yenileme faaliyetleri</w:t>
      </w:r>
    </w:p>
    <w:p w:rsidR="004A3B2B" w:rsidRPr="006F1A7F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6F1A7F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6F1A7F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2010B5" w:rsidRPr="006F1A7F" w:rsidRDefault="002010B5" w:rsidP="002010B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5A1DA0" w:rsidRPr="006F1A7F" w:rsidRDefault="005A1DA0" w:rsidP="005A1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lastRenderedPageBreak/>
        <w:t xml:space="preserve">Güvenli internet kullanımı, E-Devlet hizmetleri, E-Hizmetlerin kullanımı, 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cil durumlara hazırlık ve müdahale,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Yaşlıların anıların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Anılarda kullanmak üzere </w:t>
      </w:r>
      <w:r w:rsidR="00B052CE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fotoğrafların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Sağlıklı ve dengeli beslenme,</w:t>
      </w:r>
    </w:p>
    <w:p w:rsidR="00874147" w:rsidRPr="006F1A7F" w:rsidRDefault="002010B5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Fiziksel aktivite, hareketlilik,</w:t>
      </w:r>
    </w:p>
    <w:p w:rsidR="004A3B2B" w:rsidRPr="00E207ED" w:rsidRDefault="004A3B2B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Tarihi geçmiş ilaçların kullanılmaması konusunda bilgilendirme</w:t>
      </w:r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yapılması.</w:t>
      </w:r>
    </w:p>
    <w:p w:rsidR="00E207ED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</w:p>
    <w:p w:rsidR="00AC34DE" w:rsidRPr="006F1A7F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6F1A7F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6F1A7F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ndalye, elbise, süs bitkileri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 bahçeleri bulunan evlere süs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ere (okul bahçesi, park, orman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)  dikiminin yapılması,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Özel 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akım ihtiyacı olanlara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tekerlekli sandal</w:t>
      </w:r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protez</w:t>
      </w:r>
      <w:proofErr w:type="gramEnd"/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, solunum cihazı vb. 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emini konusunda aracılık yapılması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ilgisayar, i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nternet, t</w:t>
      </w:r>
      <w:r w:rsidR="005A418E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ablet, 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hediye edilmesi,</w:t>
      </w:r>
    </w:p>
    <w:p w:rsidR="001C6F18" w:rsidRPr="006F1A7F" w:rsidRDefault="005A418E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Doğum ve e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vlilik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yıl</w:t>
      </w:r>
      <w:r w:rsidR="001738B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dön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ümü gibi b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elirli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günlerde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yemek/pasta yapılması v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 servisinin gerçekleştirilmesi,</w:t>
      </w:r>
    </w:p>
    <w:p w:rsidR="007270A4" w:rsidRPr="006F1A7F" w:rsidRDefault="00CB6BB5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6F1A7F" w:rsidRDefault="007270A4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Tarihi geçmiş ilaçların kullanılmaması kon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usunda bilinçlendirme.</w:t>
      </w:r>
    </w:p>
    <w:p w:rsidR="007B73B8" w:rsidRPr="006F1A7F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874147" w:rsidRPr="006F1A7F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6F1A7F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5" w:rsidRPr="006F1A7F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6F1A7F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6F1A7F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A76597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A765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katıyor...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</w:t>
      </w:r>
      <w:proofErr w:type="gramStart"/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</w:p>
    <w:p w:rsidR="007F011A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6F1A7F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6F1A7F" w:rsidRDefault="00562349" w:rsidP="00C16A42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6F1A7F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402"/>
        <w:gridCol w:w="4253"/>
      </w:tblGrid>
      <w:tr w:rsidR="008F0E31" w:rsidRPr="006F1A7F" w:rsidTr="0022725B">
        <w:trPr>
          <w:jc w:val="center"/>
        </w:trPr>
        <w:tc>
          <w:tcPr>
            <w:tcW w:w="2263" w:type="dxa"/>
          </w:tcPr>
          <w:p w:rsidR="00C16A42" w:rsidRPr="006F1A7F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402" w:type="dxa"/>
          </w:tcPr>
          <w:p w:rsidR="00C16A42" w:rsidRPr="006F1A7F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253" w:type="dxa"/>
          </w:tcPr>
          <w:p w:rsidR="00C16A42" w:rsidRPr="006F1A7F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8F0E31" w:rsidRPr="006F1A7F" w:rsidTr="0022725B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6F1A7F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402" w:type="dxa"/>
            <w:vAlign w:val="center"/>
          </w:tcPr>
          <w:p w:rsidR="009E14F1" w:rsidRPr="006F1A7F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C6BD7" w:rsidRPr="006F1A7F">
              <w:rPr>
                <w:rFonts w:ascii="Times New Roman" w:hAnsi="Times New Roman" w:cs="Times New Roman"/>
                <w:sz w:val="24"/>
                <w:szCs w:val="24"/>
              </w:rPr>
              <w:t>nay tarihi</w:t>
            </w:r>
            <w:r w:rsidR="00B53D9B" w:rsidRPr="006F1A7F">
              <w:rPr>
                <w:rFonts w:ascii="Times New Roman" w:hAnsi="Times New Roman" w:cs="Times New Roman"/>
                <w:sz w:val="24"/>
                <w:szCs w:val="24"/>
              </w:rPr>
              <w:t>nden itibaren</w:t>
            </w:r>
          </w:p>
        </w:tc>
        <w:tc>
          <w:tcPr>
            <w:tcW w:w="4253" w:type="dxa"/>
            <w:vAlign w:val="center"/>
          </w:tcPr>
          <w:p w:rsidR="00B53D9B" w:rsidRPr="006F1A7F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6F1A7F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8F0E31" w:rsidRPr="006F1A7F" w:rsidTr="0022725B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6F1A7F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C16A42" w:rsidRPr="006F1A7F" w:rsidRDefault="00FD3926" w:rsidP="0020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8D4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Aralık</w:t>
            </w:r>
            <w:r w:rsidR="00203E39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6463D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>tarihine kadar</w:t>
            </w:r>
          </w:p>
        </w:tc>
        <w:tc>
          <w:tcPr>
            <w:tcW w:w="4253" w:type="dxa"/>
            <w:vAlign w:val="center"/>
          </w:tcPr>
          <w:p w:rsidR="00602139" w:rsidRPr="006F1A7F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6F1A7F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8F0E31" w:rsidRPr="006F1A7F" w:rsidTr="0022725B">
        <w:trPr>
          <w:jc w:val="center"/>
        </w:trPr>
        <w:tc>
          <w:tcPr>
            <w:tcW w:w="2263" w:type="dxa"/>
            <w:vAlign w:val="center"/>
          </w:tcPr>
          <w:p w:rsidR="00C16A42" w:rsidRPr="006F1A7F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402" w:type="dxa"/>
            <w:vAlign w:val="center"/>
          </w:tcPr>
          <w:p w:rsidR="00FD3926" w:rsidRPr="00F5441D" w:rsidRDefault="00FD3926" w:rsidP="00E9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16 Aralık 2019- 30 Aralık 2019</w:t>
            </w:r>
          </w:p>
        </w:tc>
        <w:tc>
          <w:tcPr>
            <w:tcW w:w="4253" w:type="dxa"/>
            <w:vAlign w:val="center"/>
          </w:tcPr>
          <w:p w:rsidR="009E14F1" w:rsidRPr="006F1A7F" w:rsidRDefault="00AB37CC" w:rsidP="006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6F1A7F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</w:p>
          <w:p w:rsidR="006A4789" w:rsidRPr="006F1A7F" w:rsidRDefault="009E14F1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görev alacak </w:t>
            </w:r>
            <w:r w:rsidR="00EA11E9" w:rsidRPr="002544D1">
              <w:rPr>
                <w:rFonts w:ascii="Times New Roman" w:hAnsi="Times New Roman" w:cs="Times New Roman"/>
                <w:sz w:val="24"/>
                <w:szCs w:val="24"/>
              </w:rPr>
              <w:t>öğretmenle</w:t>
            </w:r>
            <w:r w:rsidR="002544D1" w:rsidRPr="002544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2544D1">
              <w:rPr>
                <w:rFonts w:ascii="Times New Roman" w:hAnsi="Times New Roman" w:cs="Times New Roman"/>
                <w:sz w:val="24"/>
                <w:szCs w:val="24"/>
              </w:rPr>
              <w:t>in,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gönüllü öğrencilerin belirlenmesi, </w:t>
            </w:r>
            <w:r w:rsidR="006F1BEC" w:rsidRPr="006F1A7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6F1A7F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6F1A7F" w:rsidRDefault="006A4789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 veli ve muhtarların da yardımıyla belirlenmesi</w:t>
            </w:r>
          </w:p>
        </w:tc>
      </w:tr>
      <w:tr w:rsidR="00EA11E9" w:rsidRPr="006F1A7F" w:rsidTr="0022725B">
        <w:trPr>
          <w:jc w:val="center"/>
        </w:trPr>
        <w:tc>
          <w:tcPr>
            <w:tcW w:w="2263" w:type="dxa"/>
            <w:vAlign w:val="center"/>
          </w:tcPr>
          <w:p w:rsidR="00FC08D4" w:rsidRPr="006F1A7F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203E39" w:rsidRPr="00203E39" w:rsidRDefault="00203E39" w:rsidP="00E9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Ocak 2020</w:t>
            </w:r>
          </w:p>
        </w:tc>
        <w:tc>
          <w:tcPr>
            <w:tcW w:w="4253" w:type="dxa"/>
            <w:vAlign w:val="center"/>
          </w:tcPr>
          <w:p w:rsidR="00FC08D4" w:rsidRPr="006F1A7F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6F1A7F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6F1A7F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E31" w:rsidRPr="006F1A7F" w:rsidTr="0022725B">
        <w:trPr>
          <w:jc w:val="center"/>
        </w:trPr>
        <w:tc>
          <w:tcPr>
            <w:tcW w:w="2263" w:type="dxa"/>
            <w:vAlign w:val="center"/>
          </w:tcPr>
          <w:p w:rsidR="00602FD5" w:rsidRPr="006F1A7F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13-17 Ocak 2020</w:t>
            </w:r>
          </w:p>
          <w:p w:rsidR="00203E39" w:rsidRPr="00203E39" w:rsidRDefault="00203E39" w:rsidP="00C419F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02FD5" w:rsidRPr="006F1A7F" w:rsidRDefault="0010662B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Projenin,</w:t>
            </w:r>
            <w:r w:rsidR="00A807F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A7558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6F1A7F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6F1A7F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FA2A46" w:rsidRPr="006F1A7F" w:rsidTr="0022725B">
        <w:trPr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20 Ocak 2020’den itibaren</w:t>
            </w:r>
          </w:p>
        </w:tc>
        <w:tc>
          <w:tcPr>
            <w:tcW w:w="425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Onaylanan projelerin okul/kurum/il/ilçe müdürlüklerinin internet sayfalarından duyurulması </w:t>
            </w:r>
          </w:p>
          <w:p w:rsidR="00FA2A46" w:rsidRPr="006F1A7F" w:rsidRDefault="00FA2A4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 kapsamında yapılacak etkinliklerin tanıtımların yapılması</w:t>
            </w:r>
          </w:p>
        </w:tc>
      </w:tr>
      <w:tr w:rsidR="00FA2A46" w:rsidRPr="006F1A7F" w:rsidTr="0022725B">
        <w:trPr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402" w:type="dxa"/>
            <w:vAlign w:val="center"/>
          </w:tcPr>
          <w:p w:rsidR="00FA2A46" w:rsidRPr="00C34C46" w:rsidRDefault="00913532" w:rsidP="003277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 w:rsidR="00F5441D"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A6570" w:rsidRPr="006F1A7F" w:rsidRDefault="00FA2A46" w:rsidP="005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mi ve Kaymakamlık/Valiliklerce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Proje yürütücülerine (okul yönetimi, öğrenci, öğretmen, veli, muhtar vb.) ilgili mevzuatına göre mahalli imkânlarla KATILIM, BAŞAR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I VE TEŞEKKÜR BELGESİ verilmesi. </w:t>
            </w:r>
          </w:p>
          <w:p w:rsidR="00FA2A46" w:rsidRPr="006F1A7F" w:rsidRDefault="005A6570" w:rsidP="006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Bu işlemlerin okul/kurumlarda</w:t>
            </w:r>
            <w:r w:rsidR="00692CE8">
              <w:rPr>
                <w:rFonts w:ascii="Times New Roman" w:hAnsi="Times New Roman" w:cs="Times New Roman"/>
                <w:sz w:val="24"/>
                <w:szCs w:val="24"/>
              </w:rPr>
              <w:t xml:space="preserve"> ve il/ilçe MEM </w:t>
            </w:r>
            <w:proofErr w:type="spellStart"/>
            <w:r w:rsidR="00692CE8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proofErr w:type="spellEnd"/>
            <w:r w:rsidR="00FA2A46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törenlerle yapılması.</w:t>
            </w:r>
          </w:p>
        </w:tc>
      </w:tr>
      <w:tr w:rsidR="00FA2A46" w:rsidRPr="006F1A7F" w:rsidTr="0022725B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FA2A46" w:rsidRPr="006F1A7F" w:rsidRDefault="000A7D84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Şubat-3</w:t>
            </w:r>
            <w:r w:rsidR="00FA2A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FA2A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  <w:vAlign w:val="center"/>
          </w:tcPr>
          <w:p w:rsidR="00FA2A46" w:rsidRPr="006F1A7F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6F1A7F" w:rsidTr="0022725B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6F1A7F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01 -27 Haziran 2020</w:t>
            </w:r>
          </w:p>
        </w:tc>
        <w:tc>
          <w:tcPr>
            <w:tcW w:w="4253" w:type="dxa"/>
            <w:vAlign w:val="center"/>
          </w:tcPr>
          <w:p w:rsidR="006A65AF" w:rsidRPr="006F1A7F" w:rsidRDefault="006A65AF" w:rsidP="00F5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Okullardan gelen EK-1’ler,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EK-1’lerin 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EK-2’lerin ve proje özeti,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fotoğraflar,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>ve basında çıkan haberlerle birlikte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CD veya </w:t>
            </w:r>
            <w:r w:rsidR="002544D1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 diskle Mesleki ve Teknik Eğitim Genel Müdürlüğüne gönderilmesi.</w:t>
            </w:r>
          </w:p>
        </w:tc>
      </w:tr>
    </w:tbl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C911BC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DC6068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DC6068" w:rsidRDefault="00A8109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68">
        <w:rPr>
          <w:rFonts w:ascii="Times New Roman" w:hAnsi="Times New Roman" w:cs="Times New Roman"/>
          <w:b/>
          <w:sz w:val="24"/>
          <w:szCs w:val="24"/>
        </w:rPr>
        <w:t>Genel M</w:t>
      </w:r>
      <w:r w:rsidR="00C911BC" w:rsidRPr="00DC6068">
        <w:rPr>
          <w:rFonts w:ascii="Times New Roman" w:hAnsi="Times New Roman" w:cs="Times New Roman"/>
          <w:b/>
          <w:sz w:val="24"/>
          <w:szCs w:val="24"/>
        </w:rPr>
        <w:t>üdürlüğümüze gelen fotoğraflardan</w:t>
      </w:r>
      <w:r w:rsidRPr="00DC6068">
        <w:rPr>
          <w:rFonts w:ascii="Times New Roman" w:hAnsi="Times New Roman" w:cs="Times New Roman"/>
          <w:b/>
          <w:sz w:val="24"/>
          <w:szCs w:val="24"/>
        </w:rPr>
        <w:t xml:space="preserve"> bir </w:t>
      </w:r>
      <w:r w:rsidR="00DC6068" w:rsidRPr="00DC6068">
        <w:rPr>
          <w:rFonts w:ascii="Times New Roman" w:hAnsi="Times New Roman" w:cs="Times New Roman"/>
          <w:b/>
          <w:sz w:val="24"/>
          <w:szCs w:val="24"/>
        </w:rPr>
        <w:t xml:space="preserve">albüm çalışması yapılacağından </w:t>
      </w:r>
      <w:hyperlink r:id="rId8" w:history="1">
        <w:r w:rsidR="00DC6068" w:rsidRPr="00DC6068">
          <w:rPr>
            <w:rStyle w:val="Kpr"/>
            <w:b/>
          </w:rPr>
          <w:t>https://mtegm.meb.gov.tr/</w:t>
        </w:r>
      </w:hyperlink>
      <w:r w:rsidR="00DC6068" w:rsidRPr="00DC6068">
        <w:rPr>
          <w:b/>
        </w:rPr>
        <w:t xml:space="preserve"> Web adresinde</w:t>
      </w:r>
      <w:r w:rsidRPr="00DC6068">
        <w:rPr>
          <w:rFonts w:ascii="Times New Roman" w:hAnsi="Times New Roman" w:cs="Times New Roman"/>
          <w:b/>
          <w:sz w:val="24"/>
          <w:szCs w:val="24"/>
        </w:rPr>
        <w:t xml:space="preserve"> olduğu gibi çalışma öncesi, çalışma sırası</w:t>
      </w:r>
      <w:r w:rsidR="00DC6068">
        <w:rPr>
          <w:rFonts w:ascii="Times New Roman" w:hAnsi="Times New Roman" w:cs="Times New Roman"/>
          <w:b/>
          <w:sz w:val="24"/>
          <w:szCs w:val="24"/>
        </w:rPr>
        <w:t>nda ve çalışma sonrasına ait</w:t>
      </w:r>
      <w:r w:rsidRPr="00DC6068">
        <w:rPr>
          <w:rFonts w:ascii="Times New Roman" w:hAnsi="Times New Roman" w:cs="Times New Roman"/>
          <w:b/>
          <w:sz w:val="24"/>
          <w:szCs w:val="24"/>
        </w:rPr>
        <w:t xml:space="preserve"> resimler yüksek çözünürlükte ve iş sağlığı ve güvenliği çalışmalarına dikkat edilerek çekilmelidir. </w:t>
      </w:r>
    </w:p>
    <w:p w:rsidR="00DC6068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BF0AD5" w:rsidRDefault="00BF0AD5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D5">
        <w:rPr>
          <w:rFonts w:ascii="Times New Roman" w:hAnsi="Times New Roman" w:cs="Times New Roman"/>
          <w:b/>
          <w:sz w:val="24"/>
          <w:szCs w:val="24"/>
        </w:rPr>
        <w:t>NOT:</w:t>
      </w:r>
    </w:p>
    <w:p w:rsidR="0044725A" w:rsidRPr="00DC6068" w:rsidRDefault="00A8109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68">
        <w:rPr>
          <w:rFonts w:ascii="Times New Roman" w:hAnsi="Times New Roman" w:cs="Times New Roman"/>
          <w:b/>
          <w:sz w:val="24"/>
          <w:szCs w:val="24"/>
        </w:rPr>
        <w:t>(</w:t>
      </w:r>
      <w:r w:rsidR="00B02DF0" w:rsidRPr="00DC6068">
        <w:rPr>
          <w:rFonts w:ascii="Times New Roman" w:hAnsi="Times New Roman" w:cs="Times New Roman"/>
          <w:b/>
          <w:sz w:val="24"/>
          <w:szCs w:val="24"/>
        </w:rPr>
        <w:t>2018-2019</w:t>
      </w:r>
      <w:r w:rsidR="0044725A" w:rsidRPr="00DC6068">
        <w:rPr>
          <w:rFonts w:ascii="Times New Roman" w:hAnsi="Times New Roman" w:cs="Times New Roman"/>
          <w:b/>
          <w:sz w:val="24"/>
          <w:szCs w:val="24"/>
        </w:rPr>
        <w:t xml:space="preserve"> Eğitim Öğretim Yılı Meslek Lisesi Öğrencileri Ailelerimizle Buluşuyor Projesi </w:t>
      </w:r>
      <w:r w:rsidR="00BF0AD5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bookmarkStart w:id="0" w:name="_GoBack"/>
      <w:bookmarkEnd w:id="0"/>
      <w:r w:rsidR="00DC6068">
        <w:rPr>
          <w:rFonts w:ascii="Times New Roman" w:hAnsi="Times New Roman" w:cs="Times New Roman"/>
          <w:b/>
          <w:sz w:val="24"/>
          <w:szCs w:val="24"/>
        </w:rPr>
        <w:t>sunum</w:t>
      </w:r>
      <w:r w:rsidR="00DC6068" w:rsidRPr="00DC6068">
        <w:rPr>
          <w:rFonts w:ascii="Times New Roman" w:hAnsi="Times New Roman" w:cs="Times New Roman"/>
          <w:b/>
          <w:sz w:val="24"/>
          <w:szCs w:val="24"/>
        </w:rPr>
        <w:t xml:space="preserve"> ve resimleri </w:t>
      </w:r>
      <w:hyperlink r:id="rId9" w:history="1">
        <w:r w:rsidR="00DC6068" w:rsidRPr="00DC6068">
          <w:rPr>
            <w:rStyle w:val="Kpr"/>
            <w:b/>
          </w:rPr>
          <w:t>https://mtegm.meb.gov.tr/</w:t>
        </w:r>
      </w:hyperlink>
      <w:r w:rsidR="00DC6068">
        <w:rPr>
          <w:b/>
        </w:rPr>
        <w:t xml:space="preserve"> Web adresind</w:t>
      </w:r>
      <w:r w:rsidR="00BF0AD5">
        <w:rPr>
          <w:b/>
        </w:rPr>
        <w:t xml:space="preserve">eki “Sosyal Etkinlikler” sekmesinde </w:t>
      </w:r>
      <w:r w:rsidR="00DC6068">
        <w:rPr>
          <w:b/>
        </w:rPr>
        <w:t>yayımlanmıştır.</w:t>
      </w:r>
      <w:r w:rsidRPr="00DC6068">
        <w:rPr>
          <w:rFonts w:ascii="Times New Roman" w:hAnsi="Times New Roman" w:cs="Times New Roman"/>
          <w:b/>
          <w:sz w:val="24"/>
          <w:szCs w:val="24"/>
        </w:rPr>
        <w:t>)</w:t>
      </w:r>
    </w:p>
    <w:p w:rsidR="006210CC" w:rsidRPr="00DC6068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CC" w:rsidRDefault="006210CC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0CC" w:rsidRPr="006F1A7F" w:rsidRDefault="006210CC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0CC" w:rsidRPr="006F1A7F" w:rsidSect="008071C3">
      <w:footerReference w:type="default" r:id="rId10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4B" w:rsidRDefault="00397F4B" w:rsidP="00870916">
      <w:pPr>
        <w:spacing w:line="240" w:lineRule="auto"/>
      </w:pPr>
      <w:r>
        <w:separator/>
      </w:r>
    </w:p>
  </w:endnote>
  <w:endnote w:type="continuationSeparator" w:id="0">
    <w:p w:rsidR="00397F4B" w:rsidRDefault="00397F4B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Content>
      <w:p w:rsidR="00DB3EDE" w:rsidRDefault="00AB003E">
        <w:pPr>
          <w:pStyle w:val="Altbilgi"/>
          <w:jc w:val="center"/>
        </w:pPr>
        <w:r>
          <w:fldChar w:fldCharType="begin"/>
        </w:r>
        <w:r w:rsidR="00DB3EDE">
          <w:instrText xml:space="preserve"> PAGE   \* MERGEFORMAT </w:instrText>
        </w:r>
        <w:r>
          <w:fldChar w:fldCharType="separate"/>
        </w:r>
        <w:r w:rsidR="00B33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4B" w:rsidRDefault="00397F4B" w:rsidP="00870916">
      <w:pPr>
        <w:spacing w:line="240" w:lineRule="auto"/>
      </w:pPr>
      <w:r>
        <w:separator/>
      </w:r>
    </w:p>
  </w:footnote>
  <w:footnote w:type="continuationSeparator" w:id="0">
    <w:p w:rsidR="00397F4B" w:rsidRDefault="00397F4B" w:rsidP="00870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13"/>
    <w:multiLevelType w:val="hybridMultilevel"/>
    <w:tmpl w:val="E42C23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37111"/>
    <w:multiLevelType w:val="hybridMultilevel"/>
    <w:tmpl w:val="FDC28CB4"/>
    <w:lvl w:ilvl="0" w:tplc="FCCCB7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221B30"/>
    <w:multiLevelType w:val="hybridMultilevel"/>
    <w:tmpl w:val="ED48882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1E47"/>
    <w:multiLevelType w:val="hybridMultilevel"/>
    <w:tmpl w:val="67189DAE"/>
    <w:lvl w:ilvl="0" w:tplc="898C5B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1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6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41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CD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E6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A7CEC"/>
    <w:multiLevelType w:val="hybridMultilevel"/>
    <w:tmpl w:val="45BA4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0CC2"/>
    <w:multiLevelType w:val="hybridMultilevel"/>
    <w:tmpl w:val="22EADACA"/>
    <w:lvl w:ilvl="0" w:tplc="1A684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0D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4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1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81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D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82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B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B11D5"/>
    <w:multiLevelType w:val="hybridMultilevel"/>
    <w:tmpl w:val="56FA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62196"/>
    <w:multiLevelType w:val="hybridMultilevel"/>
    <w:tmpl w:val="C1509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AD0D16"/>
    <w:multiLevelType w:val="hybridMultilevel"/>
    <w:tmpl w:val="266AF5C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00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F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46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2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7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0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8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A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16CF6"/>
    <w:multiLevelType w:val="hybridMultilevel"/>
    <w:tmpl w:val="89285280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04A"/>
    <w:multiLevelType w:val="hybridMultilevel"/>
    <w:tmpl w:val="0E9835D0"/>
    <w:lvl w:ilvl="0" w:tplc="616020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985"/>
    <w:multiLevelType w:val="hybridMultilevel"/>
    <w:tmpl w:val="62A615D2"/>
    <w:lvl w:ilvl="0" w:tplc="F0766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E5E350B"/>
    <w:multiLevelType w:val="hybridMultilevel"/>
    <w:tmpl w:val="ED5CA36C"/>
    <w:lvl w:ilvl="0" w:tplc="357E9FD2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B65335"/>
    <w:multiLevelType w:val="hybridMultilevel"/>
    <w:tmpl w:val="DCEA9596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83137"/>
    <w:multiLevelType w:val="multilevel"/>
    <w:tmpl w:val="866AF21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FF0000"/>
      </w:rPr>
    </w:lvl>
    <w:lvl w:ilvl="1">
      <w:start w:val="31"/>
      <w:numFmt w:val="decimal"/>
      <w:lvlText w:val="%1-%2"/>
      <w:lvlJc w:val="left"/>
      <w:pPr>
        <w:ind w:left="400" w:hanging="40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>
    <w:nsid w:val="233E4239"/>
    <w:multiLevelType w:val="hybridMultilevel"/>
    <w:tmpl w:val="8DF0C2CA"/>
    <w:lvl w:ilvl="0" w:tplc="4B186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36726"/>
    <w:multiLevelType w:val="hybridMultilevel"/>
    <w:tmpl w:val="CF34AC30"/>
    <w:lvl w:ilvl="0" w:tplc="041F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28FB5628"/>
    <w:multiLevelType w:val="hybridMultilevel"/>
    <w:tmpl w:val="F39A19BE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02A5"/>
    <w:multiLevelType w:val="hybridMultilevel"/>
    <w:tmpl w:val="3134FDC4"/>
    <w:lvl w:ilvl="0" w:tplc="E5127DB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2EB17CBC"/>
    <w:multiLevelType w:val="hybridMultilevel"/>
    <w:tmpl w:val="3D0C6194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7880CD4"/>
    <w:multiLevelType w:val="hybridMultilevel"/>
    <w:tmpl w:val="ABA09BE4"/>
    <w:lvl w:ilvl="0" w:tplc="44BE7BC4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377069"/>
    <w:multiLevelType w:val="hybridMultilevel"/>
    <w:tmpl w:val="6C58FF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D93E7A"/>
    <w:multiLevelType w:val="hybridMultilevel"/>
    <w:tmpl w:val="34F4F01E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77026"/>
    <w:multiLevelType w:val="hybridMultilevel"/>
    <w:tmpl w:val="0722E3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77773"/>
    <w:multiLevelType w:val="hybridMultilevel"/>
    <w:tmpl w:val="A4B43930"/>
    <w:lvl w:ilvl="0" w:tplc="4A948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7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0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2C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2C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0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8C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0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93EE8"/>
    <w:multiLevelType w:val="hybridMultilevel"/>
    <w:tmpl w:val="2DCC74B2"/>
    <w:lvl w:ilvl="0" w:tplc="500C3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3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E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C91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6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6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2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27D8B"/>
    <w:multiLevelType w:val="hybridMultilevel"/>
    <w:tmpl w:val="19AC2480"/>
    <w:lvl w:ilvl="0" w:tplc="56E29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27A"/>
    <w:multiLevelType w:val="hybridMultilevel"/>
    <w:tmpl w:val="7FF676B0"/>
    <w:lvl w:ilvl="0" w:tplc="C010CCC4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C36185"/>
    <w:multiLevelType w:val="hybridMultilevel"/>
    <w:tmpl w:val="92BCC27A"/>
    <w:lvl w:ilvl="0" w:tplc="7E701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941E7"/>
    <w:multiLevelType w:val="hybridMultilevel"/>
    <w:tmpl w:val="EB441B46"/>
    <w:lvl w:ilvl="0" w:tplc="A7E6BD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C5207F"/>
    <w:multiLevelType w:val="hybridMultilevel"/>
    <w:tmpl w:val="B16CEC26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9193998"/>
    <w:multiLevelType w:val="hybridMultilevel"/>
    <w:tmpl w:val="770A5924"/>
    <w:lvl w:ilvl="0" w:tplc="041F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5">
    <w:nsid w:val="6A2B53A6"/>
    <w:multiLevelType w:val="hybridMultilevel"/>
    <w:tmpl w:val="5F20BABE"/>
    <w:lvl w:ilvl="0" w:tplc="A5621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5B7205"/>
    <w:multiLevelType w:val="hybridMultilevel"/>
    <w:tmpl w:val="F3C0D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24213"/>
    <w:multiLevelType w:val="hybridMultilevel"/>
    <w:tmpl w:val="2B945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A1E8C"/>
    <w:multiLevelType w:val="hybridMultilevel"/>
    <w:tmpl w:val="007A8834"/>
    <w:lvl w:ilvl="0" w:tplc="B2701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37DA8"/>
    <w:multiLevelType w:val="hybridMultilevel"/>
    <w:tmpl w:val="DFE29938"/>
    <w:lvl w:ilvl="0" w:tplc="041F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0">
    <w:nsid w:val="7B390F26"/>
    <w:multiLevelType w:val="hybridMultilevel"/>
    <w:tmpl w:val="DEB45048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905D7"/>
    <w:multiLevelType w:val="hybridMultilevel"/>
    <w:tmpl w:val="2D22CD4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B11FF"/>
    <w:multiLevelType w:val="hybridMultilevel"/>
    <w:tmpl w:val="D61EBA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3508D"/>
    <w:multiLevelType w:val="hybridMultilevel"/>
    <w:tmpl w:val="085C1CD8"/>
    <w:lvl w:ilvl="0" w:tplc="E4808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32091"/>
    <w:multiLevelType w:val="hybridMultilevel"/>
    <w:tmpl w:val="1548B464"/>
    <w:lvl w:ilvl="0" w:tplc="F2C04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D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A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2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9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A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40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B40018"/>
    <w:multiLevelType w:val="hybridMultilevel"/>
    <w:tmpl w:val="A7EEF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6"/>
  </w:num>
  <w:num w:numId="5">
    <w:abstractNumId w:val="13"/>
  </w:num>
  <w:num w:numId="6">
    <w:abstractNumId w:val="30"/>
  </w:num>
  <w:num w:numId="7">
    <w:abstractNumId w:val="38"/>
  </w:num>
  <w:num w:numId="8">
    <w:abstractNumId w:val="4"/>
  </w:num>
  <w:num w:numId="9">
    <w:abstractNumId w:val="36"/>
  </w:num>
  <w:num w:numId="10">
    <w:abstractNumId w:val="1"/>
  </w:num>
  <w:num w:numId="11">
    <w:abstractNumId w:val="42"/>
  </w:num>
  <w:num w:numId="12">
    <w:abstractNumId w:val="35"/>
  </w:num>
  <w:num w:numId="13">
    <w:abstractNumId w:val="0"/>
  </w:num>
  <w:num w:numId="14">
    <w:abstractNumId w:val="9"/>
  </w:num>
  <w:num w:numId="15">
    <w:abstractNumId w:val="14"/>
  </w:num>
  <w:num w:numId="16">
    <w:abstractNumId w:val="31"/>
  </w:num>
  <w:num w:numId="17">
    <w:abstractNumId w:val="41"/>
  </w:num>
  <w:num w:numId="18">
    <w:abstractNumId w:val="12"/>
  </w:num>
  <w:num w:numId="19">
    <w:abstractNumId w:val="33"/>
  </w:num>
  <w:num w:numId="20">
    <w:abstractNumId w:val="10"/>
  </w:num>
  <w:num w:numId="21">
    <w:abstractNumId w:val="3"/>
  </w:num>
  <w:num w:numId="22">
    <w:abstractNumId w:val="26"/>
  </w:num>
  <w:num w:numId="23">
    <w:abstractNumId w:val="5"/>
  </w:num>
  <w:num w:numId="24">
    <w:abstractNumId w:val="24"/>
  </w:num>
  <w:num w:numId="25">
    <w:abstractNumId w:val="43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  <w:num w:numId="30">
    <w:abstractNumId w:val="34"/>
  </w:num>
  <w:num w:numId="31">
    <w:abstractNumId w:val="45"/>
  </w:num>
  <w:num w:numId="32">
    <w:abstractNumId w:val="44"/>
  </w:num>
  <w:num w:numId="33">
    <w:abstractNumId w:val="22"/>
  </w:num>
  <w:num w:numId="34">
    <w:abstractNumId w:val="27"/>
  </w:num>
  <w:num w:numId="35">
    <w:abstractNumId w:val="15"/>
  </w:num>
  <w:num w:numId="36">
    <w:abstractNumId w:val="40"/>
  </w:num>
  <w:num w:numId="37">
    <w:abstractNumId w:val="16"/>
  </w:num>
  <w:num w:numId="38">
    <w:abstractNumId w:val="2"/>
  </w:num>
  <w:num w:numId="39">
    <w:abstractNumId w:val="11"/>
  </w:num>
  <w:num w:numId="40">
    <w:abstractNumId w:val="19"/>
  </w:num>
  <w:num w:numId="41">
    <w:abstractNumId w:val="32"/>
  </w:num>
  <w:num w:numId="42">
    <w:abstractNumId w:val="37"/>
  </w:num>
  <w:num w:numId="43">
    <w:abstractNumId w:val="39"/>
  </w:num>
  <w:num w:numId="44">
    <w:abstractNumId w:val="20"/>
  </w:num>
  <w:num w:numId="45">
    <w:abstractNumId w:val="29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BBF"/>
    <w:rsid w:val="0001365F"/>
    <w:rsid w:val="000333A9"/>
    <w:rsid w:val="00043871"/>
    <w:rsid w:val="000471D5"/>
    <w:rsid w:val="00052CE6"/>
    <w:rsid w:val="00061436"/>
    <w:rsid w:val="000643C7"/>
    <w:rsid w:val="000678C9"/>
    <w:rsid w:val="00071125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642E"/>
    <w:rsid w:val="000A64BF"/>
    <w:rsid w:val="000A7558"/>
    <w:rsid w:val="000A7D84"/>
    <w:rsid w:val="000B618E"/>
    <w:rsid w:val="000C4909"/>
    <w:rsid w:val="000C4A56"/>
    <w:rsid w:val="000C7219"/>
    <w:rsid w:val="000D18F2"/>
    <w:rsid w:val="000D2C64"/>
    <w:rsid w:val="000D37CF"/>
    <w:rsid w:val="000E4D3A"/>
    <w:rsid w:val="000E6F0F"/>
    <w:rsid w:val="000E7922"/>
    <w:rsid w:val="000E7F5A"/>
    <w:rsid w:val="000F0DD5"/>
    <w:rsid w:val="000F57CC"/>
    <w:rsid w:val="00103ED2"/>
    <w:rsid w:val="0010456F"/>
    <w:rsid w:val="0010662B"/>
    <w:rsid w:val="001073C3"/>
    <w:rsid w:val="00110858"/>
    <w:rsid w:val="00117648"/>
    <w:rsid w:val="00117775"/>
    <w:rsid w:val="001212C8"/>
    <w:rsid w:val="00124212"/>
    <w:rsid w:val="00132BC5"/>
    <w:rsid w:val="00134195"/>
    <w:rsid w:val="00146A50"/>
    <w:rsid w:val="001503B9"/>
    <w:rsid w:val="00151DA1"/>
    <w:rsid w:val="001550C9"/>
    <w:rsid w:val="0015620D"/>
    <w:rsid w:val="00163751"/>
    <w:rsid w:val="001656A7"/>
    <w:rsid w:val="00167E2F"/>
    <w:rsid w:val="001738B8"/>
    <w:rsid w:val="0017788F"/>
    <w:rsid w:val="00183BF1"/>
    <w:rsid w:val="001866A4"/>
    <w:rsid w:val="0019284C"/>
    <w:rsid w:val="00193615"/>
    <w:rsid w:val="00193838"/>
    <w:rsid w:val="001B28B6"/>
    <w:rsid w:val="001B342C"/>
    <w:rsid w:val="001B66CC"/>
    <w:rsid w:val="001C2C6A"/>
    <w:rsid w:val="001C3EA2"/>
    <w:rsid w:val="001C59DC"/>
    <w:rsid w:val="001C6F18"/>
    <w:rsid w:val="001D18B6"/>
    <w:rsid w:val="001E5821"/>
    <w:rsid w:val="001F0AA9"/>
    <w:rsid w:val="0020107D"/>
    <w:rsid w:val="002010B5"/>
    <w:rsid w:val="00203E39"/>
    <w:rsid w:val="00205CB4"/>
    <w:rsid w:val="002222CB"/>
    <w:rsid w:val="002266CD"/>
    <w:rsid w:val="0022725B"/>
    <w:rsid w:val="002310FB"/>
    <w:rsid w:val="0023391A"/>
    <w:rsid w:val="00237C97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69AE"/>
    <w:rsid w:val="00270871"/>
    <w:rsid w:val="00272A84"/>
    <w:rsid w:val="0027604C"/>
    <w:rsid w:val="00282673"/>
    <w:rsid w:val="002848BF"/>
    <w:rsid w:val="0028708F"/>
    <w:rsid w:val="00287EFE"/>
    <w:rsid w:val="002907F9"/>
    <w:rsid w:val="0029217F"/>
    <w:rsid w:val="00292A48"/>
    <w:rsid w:val="00293F39"/>
    <w:rsid w:val="002948B8"/>
    <w:rsid w:val="00297416"/>
    <w:rsid w:val="002A4DC5"/>
    <w:rsid w:val="002A5A25"/>
    <w:rsid w:val="002B2791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E38F2"/>
    <w:rsid w:val="002E40F6"/>
    <w:rsid w:val="002F52F4"/>
    <w:rsid w:val="002F5535"/>
    <w:rsid w:val="003129F6"/>
    <w:rsid w:val="0031315A"/>
    <w:rsid w:val="00321A70"/>
    <w:rsid w:val="00322E12"/>
    <w:rsid w:val="0032379A"/>
    <w:rsid w:val="00324108"/>
    <w:rsid w:val="00324230"/>
    <w:rsid w:val="00326C3A"/>
    <w:rsid w:val="003277CA"/>
    <w:rsid w:val="00327F1A"/>
    <w:rsid w:val="003331CF"/>
    <w:rsid w:val="00336E49"/>
    <w:rsid w:val="003513F5"/>
    <w:rsid w:val="00356EF0"/>
    <w:rsid w:val="00360AC8"/>
    <w:rsid w:val="00360B59"/>
    <w:rsid w:val="00365927"/>
    <w:rsid w:val="003708B0"/>
    <w:rsid w:val="00373D82"/>
    <w:rsid w:val="00375126"/>
    <w:rsid w:val="003771EB"/>
    <w:rsid w:val="003812C1"/>
    <w:rsid w:val="00391875"/>
    <w:rsid w:val="0039311E"/>
    <w:rsid w:val="00397F4B"/>
    <w:rsid w:val="003A2FAB"/>
    <w:rsid w:val="003B6357"/>
    <w:rsid w:val="003B6DB0"/>
    <w:rsid w:val="003C572B"/>
    <w:rsid w:val="003D112B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F083F"/>
    <w:rsid w:val="003F50B5"/>
    <w:rsid w:val="00404588"/>
    <w:rsid w:val="00405A1E"/>
    <w:rsid w:val="00407893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4041F"/>
    <w:rsid w:val="004405F9"/>
    <w:rsid w:val="004417B6"/>
    <w:rsid w:val="004421D1"/>
    <w:rsid w:val="004438A4"/>
    <w:rsid w:val="004447A6"/>
    <w:rsid w:val="00446370"/>
    <w:rsid w:val="0044725A"/>
    <w:rsid w:val="004518FB"/>
    <w:rsid w:val="00451C11"/>
    <w:rsid w:val="00453CC5"/>
    <w:rsid w:val="00456726"/>
    <w:rsid w:val="00462092"/>
    <w:rsid w:val="00462AE5"/>
    <w:rsid w:val="004648BB"/>
    <w:rsid w:val="004702E0"/>
    <w:rsid w:val="004811BE"/>
    <w:rsid w:val="00481C1C"/>
    <w:rsid w:val="004915A9"/>
    <w:rsid w:val="00491ACD"/>
    <w:rsid w:val="00492915"/>
    <w:rsid w:val="00496A64"/>
    <w:rsid w:val="004A2FB4"/>
    <w:rsid w:val="004A3B2B"/>
    <w:rsid w:val="004A4090"/>
    <w:rsid w:val="004A5A38"/>
    <w:rsid w:val="004B3356"/>
    <w:rsid w:val="004B427D"/>
    <w:rsid w:val="004B49CE"/>
    <w:rsid w:val="004B5C7C"/>
    <w:rsid w:val="004B7D20"/>
    <w:rsid w:val="004C1130"/>
    <w:rsid w:val="004C4DDC"/>
    <w:rsid w:val="004C6ABB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666B"/>
    <w:rsid w:val="00521CAF"/>
    <w:rsid w:val="00531649"/>
    <w:rsid w:val="00542F5F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72051"/>
    <w:rsid w:val="00581C6C"/>
    <w:rsid w:val="0059012F"/>
    <w:rsid w:val="00592A42"/>
    <w:rsid w:val="00596D3F"/>
    <w:rsid w:val="005A042E"/>
    <w:rsid w:val="005A05D2"/>
    <w:rsid w:val="005A1DA0"/>
    <w:rsid w:val="005A28EB"/>
    <w:rsid w:val="005A418E"/>
    <w:rsid w:val="005A5A32"/>
    <w:rsid w:val="005A6061"/>
    <w:rsid w:val="005A6570"/>
    <w:rsid w:val="005B38B4"/>
    <w:rsid w:val="005B653B"/>
    <w:rsid w:val="005B7397"/>
    <w:rsid w:val="005C30B2"/>
    <w:rsid w:val="005C568C"/>
    <w:rsid w:val="005D5C7D"/>
    <w:rsid w:val="005E0A91"/>
    <w:rsid w:val="005E1301"/>
    <w:rsid w:val="005E4B22"/>
    <w:rsid w:val="005E4B96"/>
    <w:rsid w:val="005E7265"/>
    <w:rsid w:val="005E7871"/>
    <w:rsid w:val="005F0708"/>
    <w:rsid w:val="005F1391"/>
    <w:rsid w:val="00602139"/>
    <w:rsid w:val="00602FD5"/>
    <w:rsid w:val="00607B7B"/>
    <w:rsid w:val="00614127"/>
    <w:rsid w:val="00616E77"/>
    <w:rsid w:val="006210CC"/>
    <w:rsid w:val="006307E7"/>
    <w:rsid w:val="006311F7"/>
    <w:rsid w:val="00635A49"/>
    <w:rsid w:val="0063622F"/>
    <w:rsid w:val="006401C0"/>
    <w:rsid w:val="00641907"/>
    <w:rsid w:val="00641C78"/>
    <w:rsid w:val="0064372C"/>
    <w:rsid w:val="0064759A"/>
    <w:rsid w:val="006524AE"/>
    <w:rsid w:val="00654BE2"/>
    <w:rsid w:val="006560FE"/>
    <w:rsid w:val="006679FA"/>
    <w:rsid w:val="00670B22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A4789"/>
    <w:rsid w:val="006A4920"/>
    <w:rsid w:val="006A5087"/>
    <w:rsid w:val="006A65AF"/>
    <w:rsid w:val="006A741A"/>
    <w:rsid w:val="006B6292"/>
    <w:rsid w:val="006C2FFD"/>
    <w:rsid w:val="006C6150"/>
    <w:rsid w:val="006C6D93"/>
    <w:rsid w:val="006D0FFB"/>
    <w:rsid w:val="006D2B5B"/>
    <w:rsid w:val="006D2DBA"/>
    <w:rsid w:val="006D4088"/>
    <w:rsid w:val="006E52F7"/>
    <w:rsid w:val="006F1A7F"/>
    <w:rsid w:val="006F1BEC"/>
    <w:rsid w:val="006F453F"/>
    <w:rsid w:val="0070278B"/>
    <w:rsid w:val="007066AE"/>
    <w:rsid w:val="0071114B"/>
    <w:rsid w:val="0071235B"/>
    <w:rsid w:val="00714080"/>
    <w:rsid w:val="007146D6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60063"/>
    <w:rsid w:val="00760B35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38CE"/>
    <w:rsid w:val="007A4314"/>
    <w:rsid w:val="007A47B0"/>
    <w:rsid w:val="007B6F53"/>
    <w:rsid w:val="007B73B8"/>
    <w:rsid w:val="007C0D8C"/>
    <w:rsid w:val="007C39D7"/>
    <w:rsid w:val="007C770E"/>
    <w:rsid w:val="007C772B"/>
    <w:rsid w:val="007D01CE"/>
    <w:rsid w:val="007D6681"/>
    <w:rsid w:val="007D70F5"/>
    <w:rsid w:val="007E01CB"/>
    <w:rsid w:val="007E34CA"/>
    <w:rsid w:val="007F011A"/>
    <w:rsid w:val="007F376B"/>
    <w:rsid w:val="007F3934"/>
    <w:rsid w:val="00800C47"/>
    <w:rsid w:val="00806408"/>
    <w:rsid w:val="00806552"/>
    <w:rsid w:val="008071C3"/>
    <w:rsid w:val="00816F5E"/>
    <w:rsid w:val="008173E7"/>
    <w:rsid w:val="00833D7F"/>
    <w:rsid w:val="008349FC"/>
    <w:rsid w:val="00837CB5"/>
    <w:rsid w:val="008455AB"/>
    <w:rsid w:val="00850FFC"/>
    <w:rsid w:val="008524D3"/>
    <w:rsid w:val="00852A31"/>
    <w:rsid w:val="00861269"/>
    <w:rsid w:val="008627E8"/>
    <w:rsid w:val="008642F3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81ACE"/>
    <w:rsid w:val="008825C8"/>
    <w:rsid w:val="00887BED"/>
    <w:rsid w:val="00890CCB"/>
    <w:rsid w:val="008935AF"/>
    <w:rsid w:val="0089376D"/>
    <w:rsid w:val="008A1772"/>
    <w:rsid w:val="008A179C"/>
    <w:rsid w:val="008A3588"/>
    <w:rsid w:val="008B4347"/>
    <w:rsid w:val="008C2E8F"/>
    <w:rsid w:val="008C516A"/>
    <w:rsid w:val="008C7BDE"/>
    <w:rsid w:val="008D1427"/>
    <w:rsid w:val="008D1B6F"/>
    <w:rsid w:val="008D5866"/>
    <w:rsid w:val="008D65DE"/>
    <w:rsid w:val="008E020D"/>
    <w:rsid w:val="008E05B5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5B4F"/>
    <w:rsid w:val="00944DB1"/>
    <w:rsid w:val="00945A11"/>
    <w:rsid w:val="009471B9"/>
    <w:rsid w:val="00955664"/>
    <w:rsid w:val="00957D27"/>
    <w:rsid w:val="009624B5"/>
    <w:rsid w:val="00963759"/>
    <w:rsid w:val="00972240"/>
    <w:rsid w:val="009724DD"/>
    <w:rsid w:val="00975710"/>
    <w:rsid w:val="00975B9C"/>
    <w:rsid w:val="00976E30"/>
    <w:rsid w:val="009770C7"/>
    <w:rsid w:val="009778E3"/>
    <w:rsid w:val="009819B4"/>
    <w:rsid w:val="009829E5"/>
    <w:rsid w:val="009858FC"/>
    <w:rsid w:val="0099187C"/>
    <w:rsid w:val="0099503C"/>
    <w:rsid w:val="009A33D7"/>
    <w:rsid w:val="009A3D20"/>
    <w:rsid w:val="009B349A"/>
    <w:rsid w:val="009B63A1"/>
    <w:rsid w:val="009B6A05"/>
    <w:rsid w:val="009C1B3B"/>
    <w:rsid w:val="009C77BA"/>
    <w:rsid w:val="009D17A8"/>
    <w:rsid w:val="009D5FD8"/>
    <w:rsid w:val="009E14F1"/>
    <w:rsid w:val="009E2957"/>
    <w:rsid w:val="009E469D"/>
    <w:rsid w:val="009E548B"/>
    <w:rsid w:val="009F0F39"/>
    <w:rsid w:val="009F5033"/>
    <w:rsid w:val="00A0074B"/>
    <w:rsid w:val="00A0528E"/>
    <w:rsid w:val="00A11CAF"/>
    <w:rsid w:val="00A1377B"/>
    <w:rsid w:val="00A139D6"/>
    <w:rsid w:val="00A14BC2"/>
    <w:rsid w:val="00A15B1C"/>
    <w:rsid w:val="00A210BB"/>
    <w:rsid w:val="00A2252D"/>
    <w:rsid w:val="00A26AF6"/>
    <w:rsid w:val="00A26C05"/>
    <w:rsid w:val="00A275E8"/>
    <w:rsid w:val="00A27776"/>
    <w:rsid w:val="00A45E1F"/>
    <w:rsid w:val="00A54AB6"/>
    <w:rsid w:val="00A54E23"/>
    <w:rsid w:val="00A6197E"/>
    <w:rsid w:val="00A659AA"/>
    <w:rsid w:val="00A66371"/>
    <w:rsid w:val="00A676F6"/>
    <w:rsid w:val="00A67915"/>
    <w:rsid w:val="00A72198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7B83"/>
    <w:rsid w:val="00A91252"/>
    <w:rsid w:val="00A94D0E"/>
    <w:rsid w:val="00AA15AC"/>
    <w:rsid w:val="00AA3598"/>
    <w:rsid w:val="00AA4BB7"/>
    <w:rsid w:val="00AA59F5"/>
    <w:rsid w:val="00AA67F6"/>
    <w:rsid w:val="00AA71F4"/>
    <w:rsid w:val="00AB003E"/>
    <w:rsid w:val="00AB20D2"/>
    <w:rsid w:val="00AB37CC"/>
    <w:rsid w:val="00AB4448"/>
    <w:rsid w:val="00AB5F34"/>
    <w:rsid w:val="00AB65F9"/>
    <w:rsid w:val="00AC34DE"/>
    <w:rsid w:val="00AC5CAA"/>
    <w:rsid w:val="00AC72D7"/>
    <w:rsid w:val="00AD031F"/>
    <w:rsid w:val="00AD0F08"/>
    <w:rsid w:val="00AD188D"/>
    <w:rsid w:val="00AD62F0"/>
    <w:rsid w:val="00AD6A7E"/>
    <w:rsid w:val="00AE303E"/>
    <w:rsid w:val="00AF3EE9"/>
    <w:rsid w:val="00AF49B9"/>
    <w:rsid w:val="00B00104"/>
    <w:rsid w:val="00B02DF0"/>
    <w:rsid w:val="00B038F1"/>
    <w:rsid w:val="00B03CBE"/>
    <w:rsid w:val="00B052CE"/>
    <w:rsid w:val="00B05409"/>
    <w:rsid w:val="00B05B06"/>
    <w:rsid w:val="00B1452D"/>
    <w:rsid w:val="00B157A2"/>
    <w:rsid w:val="00B26C5F"/>
    <w:rsid w:val="00B27747"/>
    <w:rsid w:val="00B27C10"/>
    <w:rsid w:val="00B3003F"/>
    <w:rsid w:val="00B31181"/>
    <w:rsid w:val="00B33AD6"/>
    <w:rsid w:val="00B35E5F"/>
    <w:rsid w:val="00B36293"/>
    <w:rsid w:val="00B406CD"/>
    <w:rsid w:val="00B42493"/>
    <w:rsid w:val="00B430CE"/>
    <w:rsid w:val="00B44904"/>
    <w:rsid w:val="00B478D6"/>
    <w:rsid w:val="00B478ED"/>
    <w:rsid w:val="00B47AA0"/>
    <w:rsid w:val="00B5159C"/>
    <w:rsid w:val="00B53D9B"/>
    <w:rsid w:val="00B55785"/>
    <w:rsid w:val="00B577DE"/>
    <w:rsid w:val="00B719CE"/>
    <w:rsid w:val="00B8068B"/>
    <w:rsid w:val="00B82982"/>
    <w:rsid w:val="00B855CE"/>
    <w:rsid w:val="00B85B34"/>
    <w:rsid w:val="00B85EFA"/>
    <w:rsid w:val="00B9430B"/>
    <w:rsid w:val="00B97FA6"/>
    <w:rsid w:val="00BB30FA"/>
    <w:rsid w:val="00BB3775"/>
    <w:rsid w:val="00BC054E"/>
    <w:rsid w:val="00BC10C9"/>
    <w:rsid w:val="00BC2F3A"/>
    <w:rsid w:val="00BC7D45"/>
    <w:rsid w:val="00BC7FE5"/>
    <w:rsid w:val="00BD0E7D"/>
    <w:rsid w:val="00BD207A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C00264"/>
    <w:rsid w:val="00C0400E"/>
    <w:rsid w:val="00C04975"/>
    <w:rsid w:val="00C053A2"/>
    <w:rsid w:val="00C05D83"/>
    <w:rsid w:val="00C10708"/>
    <w:rsid w:val="00C15854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419F8"/>
    <w:rsid w:val="00C4330F"/>
    <w:rsid w:val="00C46587"/>
    <w:rsid w:val="00C47578"/>
    <w:rsid w:val="00C5471E"/>
    <w:rsid w:val="00C563BC"/>
    <w:rsid w:val="00C61872"/>
    <w:rsid w:val="00C66D57"/>
    <w:rsid w:val="00C705D5"/>
    <w:rsid w:val="00C72828"/>
    <w:rsid w:val="00C73962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7A54"/>
    <w:rsid w:val="00CD1A5C"/>
    <w:rsid w:val="00CD23F2"/>
    <w:rsid w:val="00CE01DC"/>
    <w:rsid w:val="00CE174B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541"/>
    <w:rsid w:val="00D235EF"/>
    <w:rsid w:val="00D26E75"/>
    <w:rsid w:val="00D31DF1"/>
    <w:rsid w:val="00D372EA"/>
    <w:rsid w:val="00D43428"/>
    <w:rsid w:val="00D43691"/>
    <w:rsid w:val="00D4641B"/>
    <w:rsid w:val="00D500A4"/>
    <w:rsid w:val="00D50D92"/>
    <w:rsid w:val="00D55E99"/>
    <w:rsid w:val="00D61C22"/>
    <w:rsid w:val="00D6577E"/>
    <w:rsid w:val="00D6645B"/>
    <w:rsid w:val="00D70131"/>
    <w:rsid w:val="00D72540"/>
    <w:rsid w:val="00D77E0D"/>
    <w:rsid w:val="00D84536"/>
    <w:rsid w:val="00D92A45"/>
    <w:rsid w:val="00D92B38"/>
    <w:rsid w:val="00DA07B1"/>
    <w:rsid w:val="00DA2B60"/>
    <w:rsid w:val="00DA6069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49F6"/>
    <w:rsid w:val="00DF16D5"/>
    <w:rsid w:val="00DF2A95"/>
    <w:rsid w:val="00DF31F4"/>
    <w:rsid w:val="00DF429B"/>
    <w:rsid w:val="00DF4F01"/>
    <w:rsid w:val="00DF748E"/>
    <w:rsid w:val="00E003C6"/>
    <w:rsid w:val="00E10574"/>
    <w:rsid w:val="00E12878"/>
    <w:rsid w:val="00E133E6"/>
    <w:rsid w:val="00E1552F"/>
    <w:rsid w:val="00E207ED"/>
    <w:rsid w:val="00E20FE6"/>
    <w:rsid w:val="00E2752B"/>
    <w:rsid w:val="00E31271"/>
    <w:rsid w:val="00E41BA6"/>
    <w:rsid w:val="00E46ECF"/>
    <w:rsid w:val="00E516D8"/>
    <w:rsid w:val="00E56001"/>
    <w:rsid w:val="00E57261"/>
    <w:rsid w:val="00E65734"/>
    <w:rsid w:val="00E6592D"/>
    <w:rsid w:val="00E75945"/>
    <w:rsid w:val="00E75E7E"/>
    <w:rsid w:val="00E81AD3"/>
    <w:rsid w:val="00E844CB"/>
    <w:rsid w:val="00E90E6A"/>
    <w:rsid w:val="00E91497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C1BAD"/>
    <w:rsid w:val="00EC2A15"/>
    <w:rsid w:val="00EC5865"/>
    <w:rsid w:val="00EC6BD7"/>
    <w:rsid w:val="00ED0B71"/>
    <w:rsid w:val="00ED1DEA"/>
    <w:rsid w:val="00ED4D86"/>
    <w:rsid w:val="00EE093C"/>
    <w:rsid w:val="00EE24B9"/>
    <w:rsid w:val="00EE4EEE"/>
    <w:rsid w:val="00EE7AE7"/>
    <w:rsid w:val="00EF3482"/>
    <w:rsid w:val="00EF3A0C"/>
    <w:rsid w:val="00EF4BF1"/>
    <w:rsid w:val="00EF75FE"/>
    <w:rsid w:val="00F003C5"/>
    <w:rsid w:val="00F037D8"/>
    <w:rsid w:val="00F0435B"/>
    <w:rsid w:val="00F074FC"/>
    <w:rsid w:val="00F109FB"/>
    <w:rsid w:val="00F10D84"/>
    <w:rsid w:val="00F129F5"/>
    <w:rsid w:val="00F22D7E"/>
    <w:rsid w:val="00F24AB5"/>
    <w:rsid w:val="00F261A4"/>
    <w:rsid w:val="00F36E6A"/>
    <w:rsid w:val="00F43AF5"/>
    <w:rsid w:val="00F457C5"/>
    <w:rsid w:val="00F47656"/>
    <w:rsid w:val="00F5441D"/>
    <w:rsid w:val="00F60BC3"/>
    <w:rsid w:val="00F61E0F"/>
    <w:rsid w:val="00F632AB"/>
    <w:rsid w:val="00F63BAC"/>
    <w:rsid w:val="00F643DE"/>
    <w:rsid w:val="00F6463D"/>
    <w:rsid w:val="00F733B2"/>
    <w:rsid w:val="00F7766B"/>
    <w:rsid w:val="00F77710"/>
    <w:rsid w:val="00F87433"/>
    <w:rsid w:val="00F91C1C"/>
    <w:rsid w:val="00F91EA4"/>
    <w:rsid w:val="00F92005"/>
    <w:rsid w:val="00F94A79"/>
    <w:rsid w:val="00F94AEF"/>
    <w:rsid w:val="00FA2A46"/>
    <w:rsid w:val="00FA511A"/>
    <w:rsid w:val="00FA538D"/>
    <w:rsid w:val="00FA5C18"/>
    <w:rsid w:val="00FB1D5B"/>
    <w:rsid w:val="00FB34A5"/>
    <w:rsid w:val="00FB380C"/>
    <w:rsid w:val="00FB513B"/>
    <w:rsid w:val="00FC08D4"/>
    <w:rsid w:val="00FC143B"/>
    <w:rsid w:val="00FD079B"/>
    <w:rsid w:val="00FD099E"/>
    <w:rsid w:val="00FD3926"/>
    <w:rsid w:val="00FD48B1"/>
    <w:rsid w:val="00FD61EF"/>
    <w:rsid w:val="00FD7273"/>
    <w:rsid w:val="00FD77F9"/>
    <w:rsid w:val="00F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gm.meb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7075-8CF7-412B-A2AD-EB0F9647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okulpc</cp:lastModifiedBy>
  <cp:revision>2</cp:revision>
  <cp:lastPrinted>2017-12-11T14:34:00Z</cp:lastPrinted>
  <dcterms:created xsi:type="dcterms:W3CDTF">2020-01-24T12:32:00Z</dcterms:created>
  <dcterms:modified xsi:type="dcterms:W3CDTF">2020-01-24T12:32:00Z</dcterms:modified>
</cp:coreProperties>
</file>